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Sombreadomedio2"/>
        <w:tblpPr w:leftFromText="141" w:rightFromText="141" w:horzAnchor="margin" w:tblpXSpec="center" w:tblpY="-1050"/>
        <w:tblW w:w="14459" w:type="dxa"/>
        <w:tblLayout w:type="fixed"/>
        <w:tblLook w:val="04A0" w:firstRow="1" w:lastRow="0" w:firstColumn="1" w:lastColumn="0" w:noHBand="0" w:noVBand="1"/>
      </w:tblPr>
      <w:tblGrid>
        <w:gridCol w:w="1668"/>
        <w:gridCol w:w="5163"/>
        <w:gridCol w:w="365"/>
        <w:gridCol w:w="7263"/>
      </w:tblGrid>
      <w:tr w:rsidR="00787B39" w:rsidRPr="007374F5" w:rsidTr="005652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459" w:type="dxa"/>
            <w:gridSpan w:val="4"/>
          </w:tcPr>
          <w:p w:rsidR="00787B39" w:rsidRDefault="00787B39" w:rsidP="00C05914">
            <w:pPr>
              <w:rPr>
                <w:rFonts w:cstheme="minorHAnsi"/>
                <w:noProof/>
                <w:sz w:val="28"/>
                <w:szCs w:val="28"/>
                <w:lang w:eastAsia="es-CO"/>
              </w:rPr>
            </w:pPr>
            <w:r w:rsidRPr="007374F5">
              <w:rPr>
                <w:rFonts w:cstheme="minorHAnsi"/>
                <w:noProof/>
                <w:sz w:val="28"/>
                <w:szCs w:val="28"/>
                <w:lang w:eastAsia="es-CO"/>
              </w:rPr>
              <w:drawing>
                <wp:anchor distT="0" distB="0" distL="114300" distR="114300" simplePos="0" relativeHeight="251658240" behindDoc="0" locked="0" layoutInCell="1" allowOverlap="1" wp14:anchorId="67DA9C54" wp14:editId="48AC3FDF">
                  <wp:simplePos x="0" y="0"/>
                  <wp:positionH relativeFrom="column">
                    <wp:posOffset>-40640</wp:posOffset>
                  </wp:positionH>
                  <wp:positionV relativeFrom="paragraph">
                    <wp:posOffset>530225</wp:posOffset>
                  </wp:positionV>
                  <wp:extent cx="8991600" cy="3105150"/>
                  <wp:effectExtent l="0" t="0" r="0" b="0"/>
                  <wp:wrapSquare wrapText="bothSides"/>
                  <wp:docPr id="2" name="Imagen 2" descr="D:\David universidad\Seminarios, ponencias y cursos\Ponencias del primer encuentro\2 logoAC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avid universidad\Seminarios, ponencias y cursos\Ponencias del primer encuentro\2 logoAC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9160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74F5">
              <w:rPr>
                <w:rFonts w:cstheme="minorHAnsi"/>
                <w:noProof/>
                <w:sz w:val="28"/>
                <w:szCs w:val="28"/>
                <w:lang w:eastAsia="es-CO"/>
              </w:rPr>
              <w:t xml:space="preserve">CRONOGRAMA </w:t>
            </w:r>
          </w:p>
          <w:p w:rsidR="00F162E1" w:rsidRPr="007374F5" w:rsidRDefault="00F162E1" w:rsidP="00C05914">
            <w:pPr>
              <w:rPr>
                <w:rFonts w:cstheme="minorHAnsi"/>
                <w:noProof/>
                <w:sz w:val="28"/>
                <w:szCs w:val="28"/>
                <w:lang w:eastAsia="es-CO"/>
              </w:rPr>
            </w:pPr>
            <w:r>
              <w:rPr>
                <w:rFonts w:cstheme="minorHAnsi"/>
                <w:noProof/>
                <w:sz w:val="28"/>
                <w:szCs w:val="28"/>
                <w:lang w:eastAsia="es-CO"/>
              </w:rPr>
              <w:t>31 de agosto de 2013</w:t>
            </w:r>
          </w:p>
        </w:tc>
      </w:tr>
      <w:tr w:rsidR="00C1023F" w:rsidRPr="007374F5" w:rsidTr="0056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C1023F" w:rsidRPr="007374F5" w:rsidRDefault="00C1023F" w:rsidP="00C05914">
            <w:pPr>
              <w:rPr>
                <w:rFonts w:cstheme="minorHAnsi"/>
                <w:sz w:val="28"/>
                <w:szCs w:val="28"/>
              </w:rPr>
            </w:pPr>
            <w:r w:rsidRPr="007374F5">
              <w:rPr>
                <w:rFonts w:cstheme="minorHAnsi"/>
                <w:sz w:val="28"/>
                <w:szCs w:val="28"/>
              </w:rPr>
              <w:t>Hora</w:t>
            </w:r>
          </w:p>
        </w:tc>
        <w:tc>
          <w:tcPr>
            <w:tcW w:w="5163" w:type="dxa"/>
          </w:tcPr>
          <w:p w:rsidR="00C1023F" w:rsidRPr="007374F5" w:rsidRDefault="00C1023F" w:rsidP="00C05914">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7374F5">
              <w:rPr>
                <w:rFonts w:cstheme="minorHAnsi"/>
                <w:b/>
                <w:sz w:val="28"/>
                <w:szCs w:val="28"/>
              </w:rPr>
              <w:t xml:space="preserve">Ponencia </w:t>
            </w:r>
          </w:p>
        </w:tc>
        <w:tc>
          <w:tcPr>
            <w:tcW w:w="7628" w:type="dxa"/>
            <w:gridSpan w:val="2"/>
          </w:tcPr>
          <w:p w:rsidR="00C1023F" w:rsidRPr="007374F5" w:rsidRDefault="00C1023F" w:rsidP="00C05914">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7374F5">
              <w:rPr>
                <w:rFonts w:cstheme="minorHAnsi"/>
                <w:b/>
                <w:sz w:val="28"/>
                <w:szCs w:val="28"/>
              </w:rPr>
              <w:t xml:space="preserve">Descripción </w:t>
            </w:r>
          </w:p>
        </w:tc>
      </w:tr>
      <w:tr w:rsidR="00C1023F" w:rsidRPr="007374F5" w:rsidTr="005652B5">
        <w:tc>
          <w:tcPr>
            <w:cnfStyle w:val="001000000000" w:firstRow="0" w:lastRow="0" w:firstColumn="1" w:lastColumn="0" w:oddVBand="0" w:evenVBand="0" w:oddHBand="0" w:evenHBand="0" w:firstRowFirstColumn="0" w:firstRowLastColumn="0" w:lastRowFirstColumn="0" w:lastRowLastColumn="0"/>
            <w:tcW w:w="1668" w:type="dxa"/>
          </w:tcPr>
          <w:p w:rsidR="00C1023F" w:rsidRPr="007374F5" w:rsidRDefault="00AF0CF2" w:rsidP="00C05914">
            <w:pPr>
              <w:rPr>
                <w:rFonts w:cstheme="minorHAnsi"/>
                <w:sz w:val="28"/>
                <w:szCs w:val="28"/>
              </w:rPr>
            </w:pPr>
            <w:r w:rsidRPr="007374F5">
              <w:rPr>
                <w:rFonts w:cstheme="minorHAnsi"/>
                <w:sz w:val="28"/>
                <w:szCs w:val="28"/>
              </w:rPr>
              <w:t xml:space="preserve">8:00 am </w:t>
            </w:r>
          </w:p>
        </w:tc>
        <w:tc>
          <w:tcPr>
            <w:tcW w:w="5163" w:type="dxa"/>
          </w:tcPr>
          <w:p w:rsidR="00CD569F" w:rsidRPr="007374F5" w:rsidRDefault="00CD569F" w:rsidP="00C05914">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p>
          <w:p w:rsidR="00C1023F" w:rsidRPr="007374F5" w:rsidRDefault="00807138" w:rsidP="00C05914">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7374F5">
              <w:rPr>
                <w:rFonts w:cstheme="minorHAnsi"/>
                <w:b/>
                <w:sz w:val="28"/>
                <w:szCs w:val="28"/>
              </w:rPr>
              <w:t>COS-MOV:</w:t>
            </w:r>
            <w:r w:rsidRPr="007374F5">
              <w:rPr>
                <w:rFonts w:cstheme="minorHAnsi"/>
                <w:sz w:val="28"/>
                <w:szCs w:val="28"/>
              </w:rPr>
              <w:t xml:space="preserve"> </w:t>
            </w:r>
            <w:r w:rsidRPr="007374F5">
              <w:rPr>
                <w:rFonts w:cstheme="minorHAnsi"/>
                <w:b/>
                <w:sz w:val="28"/>
                <w:szCs w:val="28"/>
              </w:rPr>
              <w:t>COSPLAY COMO PRÁCTICA ARTÍSTICA DE RESISTENCIA COTIDIANA</w:t>
            </w:r>
            <w:r w:rsidR="00CD569F" w:rsidRPr="007374F5">
              <w:rPr>
                <w:rFonts w:cstheme="minorHAnsi"/>
                <w:b/>
                <w:sz w:val="28"/>
                <w:szCs w:val="28"/>
              </w:rPr>
              <w:t>.</w:t>
            </w:r>
          </w:p>
          <w:p w:rsidR="00CD569F" w:rsidRPr="007374F5" w:rsidRDefault="00CD569F" w:rsidP="00C05914">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p>
          <w:p w:rsidR="00CD569F" w:rsidRPr="007374F5" w:rsidRDefault="00CD569F" w:rsidP="00C05914">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7374F5">
              <w:rPr>
                <w:rFonts w:cstheme="minorHAnsi"/>
                <w:b/>
                <w:sz w:val="28"/>
                <w:szCs w:val="28"/>
              </w:rPr>
              <w:t xml:space="preserve">Estefanía Escolar </w:t>
            </w:r>
            <w:r w:rsidR="005A325A" w:rsidRPr="007374F5">
              <w:rPr>
                <w:rFonts w:cstheme="minorHAnsi"/>
                <w:b/>
                <w:sz w:val="28"/>
                <w:szCs w:val="28"/>
              </w:rPr>
              <w:t>Morris</w:t>
            </w:r>
            <w:r w:rsidRPr="007374F5">
              <w:rPr>
                <w:rFonts w:cstheme="minorHAnsi"/>
                <w:b/>
                <w:sz w:val="28"/>
                <w:szCs w:val="28"/>
              </w:rPr>
              <w:t xml:space="preserve"> </w:t>
            </w:r>
          </w:p>
          <w:p w:rsidR="00D118D2" w:rsidRDefault="00D118D2" w:rsidP="00CD569F">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7374F5">
              <w:rPr>
                <w:rFonts w:cstheme="minorHAnsi"/>
                <w:sz w:val="28"/>
                <w:szCs w:val="28"/>
              </w:rPr>
              <w:t xml:space="preserve">(Colombia) </w:t>
            </w:r>
          </w:p>
          <w:p w:rsidR="00907E14" w:rsidRPr="007374F5" w:rsidRDefault="00907E14" w:rsidP="00CD569F">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p w:rsidR="00CD569F" w:rsidRPr="007374F5" w:rsidRDefault="00CD569F" w:rsidP="00CD569F">
            <w:pPr>
              <w:cnfStyle w:val="000000000000" w:firstRow="0" w:lastRow="0" w:firstColumn="0" w:lastColumn="0" w:oddVBand="0" w:evenVBand="0" w:oddHBand="0" w:evenHBand="0" w:firstRowFirstColumn="0" w:firstRowLastColumn="0" w:lastRowFirstColumn="0" w:lastRowLastColumn="0"/>
              <w:rPr>
                <w:rFonts w:cstheme="minorHAnsi"/>
                <w:i/>
                <w:sz w:val="28"/>
                <w:szCs w:val="28"/>
              </w:rPr>
            </w:pPr>
            <w:r w:rsidRPr="007374F5">
              <w:rPr>
                <w:rFonts w:cstheme="minorHAnsi"/>
                <w:i/>
                <w:sz w:val="28"/>
                <w:szCs w:val="28"/>
              </w:rPr>
              <w:lastRenderedPageBreak/>
              <w:t xml:space="preserve">Candidata a maestra en Artes visuales con énfasis gráfico de la Pontifica Universidad Javeriana de Bogotá. </w:t>
            </w:r>
            <w:proofErr w:type="spellStart"/>
            <w:r w:rsidRPr="007374F5">
              <w:rPr>
                <w:rFonts w:cstheme="minorHAnsi"/>
                <w:i/>
                <w:sz w:val="28"/>
                <w:szCs w:val="28"/>
              </w:rPr>
              <w:t>Cosplayer</w:t>
            </w:r>
            <w:proofErr w:type="spellEnd"/>
            <w:r w:rsidRPr="007374F5">
              <w:rPr>
                <w:rFonts w:cstheme="minorHAnsi"/>
                <w:i/>
                <w:sz w:val="28"/>
                <w:szCs w:val="28"/>
              </w:rPr>
              <w:t xml:space="preserve"> y </w:t>
            </w:r>
            <w:proofErr w:type="spellStart"/>
            <w:r w:rsidRPr="007374F5">
              <w:rPr>
                <w:rFonts w:cstheme="minorHAnsi"/>
                <w:i/>
                <w:sz w:val="28"/>
                <w:szCs w:val="28"/>
              </w:rPr>
              <w:t>cosmaker</w:t>
            </w:r>
            <w:proofErr w:type="spellEnd"/>
            <w:r w:rsidRPr="007374F5">
              <w:rPr>
                <w:rFonts w:cstheme="minorHAnsi"/>
                <w:i/>
                <w:sz w:val="28"/>
                <w:szCs w:val="28"/>
              </w:rPr>
              <w:t xml:space="preserve"> desde 2008</w:t>
            </w:r>
          </w:p>
          <w:p w:rsidR="00CD569F" w:rsidRPr="007374F5" w:rsidRDefault="00CD569F" w:rsidP="00C05914">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c>
          <w:tcPr>
            <w:tcW w:w="7628" w:type="dxa"/>
            <w:gridSpan w:val="2"/>
          </w:tcPr>
          <w:p w:rsidR="00CD569F" w:rsidRPr="007374F5" w:rsidRDefault="00CD569F" w:rsidP="00CD569F">
            <w:pPr>
              <w:jc w:val="center"/>
              <w:cnfStyle w:val="000000000000" w:firstRow="0" w:lastRow="0" w:firstColumn="0" w:lastColumn="0" w:oddVBand="0" w:evenVBand="0" w:oddHBand="0" w:evenHBand="0" w:firstRowFirstColumn="0" w:firstRowLastColumn="0" w:lastRowFirstColumn="0" w:lastRowLastColumn="0"/>
              <w:rPr>
                <w:rFonts w:cstheme="minorHAnsi"/>
                <w:b/>
                <w:sz w:val="28"/>
                <w:szCs w:val="28"/>
              </w:rPr>
            </w:pPr>
          </w:p>
          <w:p w:rsidR="00CD569F" w:rsidRPr="007374F5" w:rsidRDefault="00CD569F" w:rsidP="00CD569F">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7374F5">
              <w:rPr>
                <w:rFonts w:cstheme="minorHAnsi"/>
                <w:sz w:val="28"/>
                <w:szCs w:val="28"/>
              </w:rPr>
              <w:t>Charla/conferencia sobre el papel del cosplay en la sociedad actual</w:t>
            </w:r>
          </w:p>
          <w:p w:rsidR="00CD569F" w:rsidRPr="007374F5" w:rsidRDefault="00CD569F" w:rsidP="00CD569F">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7374F5">
              <w:rPr>
                <w:rFonts w:cstheme="minorHAnsi"/>
                <w:sz w:val="28"/>
                <w:szCs w:val="28"/>
              </w:rPr>
              <w:t>Habrían 4 momentos de la ponencia:</w:t>
            </w:r>
          </w:p>
          <w:p w:rsidR="00CD569F" w:rsidRPr="007374F5" w:rsidRDefault="00CD569F" w:rsidP="00CD569F">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7374F5">
              <w:rPr>
                <w:rFonts w:cstheme="minorHAnsi"/>
                <w:sz w:val="28"/>
                <w:szCs w:val="28"/>
              </w:rPr>
              <w:t>Contextualización de que es el cosplay, como nace, que implica la práctica.</w:t>
            </w:r>
          </w:p>
          <w:p w:rsidR="00CD569F" w:rsidRPr="007374F5" w:rsidRDefault="00CD569F" w:rsidP="00CD569F">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7374F5">
              <w:rPr>
                <w:rFonts w:cstheme="minorHAnsi"/>
                <w:sz w:val="28"/>
                <w:szCs w:val="28"/>
              </w:rPr>
              <w:t xml:space="preserve">Definición de su papel como tribu urbana/subcultura </w:t>
            </w:r>
            <w:r w:rsidRPr="007374F5">
              <w:rPr>
                <w:rFonts w:cstheme="minorHAnsi"/>
                <w:sz w:val="28"/>
                <w:szCs w:val="28"/>
              </w:rPr>
              <w:lastRenderedPageBreak/>
              <w:t xml:space="preserve">dentro de la sociedad. Definición </w:t>
            </w:r>
          </w:p>
          <w:p w:rsidR="00CD569F" w:rsidRPr="007374F5" w:rsidRDefault="00CD569F" w:rsidP="00CD569F">
            <w:pPr>
              <w:pStyle w:val="Prrafodelista"/>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7374F5">
              <w:rPr>
                <w:rFonts w:cstheme="minorHAnsi"/>
                <w:sz w:val="28"/>
                <w:szCs w:val="28"/>
              </w:rPr>
              <w:t>de COS-MOV.</w:t>
            </w:r>
          </w:p>
          <w:p w:rsidR="00CD569F" w:rsidRPr="007374F5" w:rsidRDefault="00CD569F" w:rsidP="00CD569F">
            <w:pPr>
              <w:pStyle w:val="Prrafodelista"/>
              <w:numPr>
                <w:ilvl w:val="0"/>
                <w:numId w:val="1"/>
              </w:num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7374F5">
              <w:rPr>
                <w:rFonts w:cstheme="minorHAnsi"/>
                <w:sz w:val="28"/>
                <w:szCs w:val="28"/>
              </w:rPr>
              <w:t>Cos-mov dentro de la esfera del arte: relación con referentes del mundo del arte.</w:t>
            </w:r>
          </w:p>
          <w:p w:rsidR="00C1023F" w:rsidRPr="007374F5" w:rsidRDefault="00C1023F" w:rsidP="00CD569F">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C1023F" w:rsidRPr="007374F5" w:rsidTr="0056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7374F5" w:rsidRDefault="00CD569F" w:rsidP="00C05914">
            <w:pPr>
              <w:rPr>
                <w:rFonts w:cstheme="minorHAnsi"/>
                <w:sz w:val="28"/>
                <w:szCs w:val="28"/>
              </w:rPr>
            </w:pPr>
            <w:r w:rsidRPr="007374F5">
              <w:rPr>
                <w:rFonts w:cstheme="minorHAnsi"/>
                <w:sz w:val="28"/>
                <w:szCs w:val="28"/>
              </w:rPr>
              <w:lastRenderedPageBreak/>
              <w:t>9:00 am (Colombia)</w:t>
            </w:r>
          </w:p>
          <w:p w:rsidR="005652B5" w:rsidRDefault="00CD569F" w:rsidP="00C05914">
            <w:pPr>
              <w:rPr>
                <w:rFonts w:cstheme="minorHAnsi"/>
                <w:sz w:val="28"/>
                <w:szCs w:val="28"/>
              </w:rPr>
            </w:pPr>
            <w:r w:rsidRPr="007374F5">
              <w:rPr>
                <w:rFonts w:cstheme="minorHAnsi"/>
                <w:sz w:val="28"/>
                <w:szCs w:val="28"/>
              </w:rPr>
              <w:t>11:00 am</w:t>
            </w:r>
          </w:p>
          <w:p w:rsidR="00CD569F" w:rsidRPr="007374F5" w:rsidRDefault="00CD569F" w:rsidP="005652B5">
            <w:pPr>
              <w:rPr>
                <w:rFonts w:cstheme="minorHAnsi"/>
                <w:sz w:val="28"/>
                <w:szCs w:val="28"/>
              </w:rPr>
            </w:pPr>
            <w:r w:rsidRPr="007374F5">
              <w:rPr>
                <w:rFonts w:cstheme="minorHAnsi"/>
                <w:sz w:val="28"/>
                <w:szCs w:val="28"/>
              </w:rPr>
              <w:t xml:space="preserve"> </w:t>
            </w:r>
            <w:r w:rsidR="005652B5">
              <w:rPr>
                <w:rFonts w:cstheme="minorHAnsi"/>
                <w:sz w:val="28"/>
                <w:szCs w:val="28"/>
              </w:rPr>
              <w:t>(</w:t>
            </w:r>
            <w:r w:rsidRPr="007374F5">
              <w:rPr>
                <w:rFonts w:cstheme="minorHAnsi"/>
                <w:sz w:val="28"/>
                <w:szCs w:val="28"/>
              </w:rPr>
              <w:t xml:space="preserve">Argentina) </w:t>
            </w:r>
          </w:p>
        </w:tc>
        <w:tc>
          <w:tcPr>
            <w:tcW w:w="5163" w:type="dxa"/>
          </w:tcPr>
          <w:p w:rsidR="00C1023F" w:rsidRPr="007374F5" w:rsidRDefault="00CD569F" w:rsidP="00C05914">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7374F5">
              <w:rPr>
                <w:rFonts w:cstheme="minorHAnsi"/>
                <w:b/>
                <w:sz w:val="28"/>
                <w:szCs w:val="28"/>
              </w:rPr>
              <w:t xml:space="preserve">PEGANDO PAPELITOS </w:t>
            </w:r>
          </w:p>
          <w:p w:rsidR="00D118D2" w:rsidRPr="007374F5" w:rsidRDefault="00D118D2" w:rsidP="00C05914">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p>
          <w:p w:rsidR="00D118D2" w:rsidRPr="007374F5" w:rsidRDefault="009A3E4F" w:rsidP="00C05914">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7374F5">
              <w:rPr>
                <w:rFonts w:cstheme="minorHAnsi"/>
                <w:b/>
                <w:sz w:val="28"/>
                <w:szCs w:val="28"/>
              </w:rPr>
              <w:t xml:space="preserve">Carlos Miguel </w:t>
            </w:r>
            <w:r w:rsidR="00FF5A66" w:rsidRPr="007374F5">
              <w:rPr>
                <w:rFonts w:cstheme="minorHAnsi"/>
                <w:b/>
                <w:sz w:val="28"/>
                <w:szCs w:val="28"/>
              </w:rPr>
              <w:t>Ángel</w:t>
            </w:r>
            <w:r w:rsidRPr="007374F5">
              <w:rPr>
                <w:rFonts w:cstheme="minorHAnsi"/>
                <w:b/>
                <w:sz w:val="28"/>
                <w:szCs w:val="28"/>
              </w:rPr>
              <w:t xml:space="preserve"> Torta </w:t>
            </w:r>
          </w:p>
          <w:p w:rsidR="00D118D2" w:rsidRPr="007374F5" w:rsidRDefault="00D118D2" w:rsidP="00D118D2">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7374F5">
              <w:rPr>
                <w:rFonts w:cstheme="minorHAnsi"/>
                <w:sz w:val="28"/>
                <w:szCs w:val="28"/>
              </w:rPr>
              <w:t>(Argentina)</w:t>
            </w:r>
          </w:p>
          <w:p w:rsidR="009A3E4F" w:rsidRPr="007374F5" w:rsidRDefault="009A3E4F" w:rsidP="00C05914">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c>
          <w:tcPr>
            <w:tcW w:w="7628" w:type="dxa"/>
            <w:gridSpan w:val="2"/>
          </w:tcPr>
          <w:p w:rsidR="00C1023F" w:rsidRPr="007374F5" w:rsidRDefault="009A3E4F" w:rsidP="004F060F">
            <w:pPr>
              <w:jc w:val="both"/>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7374F5">
              <w:rPr>
                <w:rFonts w:cstheme="minorHAnsi"/>
                <w:sz w:val="28"/>
                <w:szCs w:val="28"/>
              </w:rPr>
              <w:t>Formato de conversación. Una breve introducción sobre mi recorrido (desde el dibujo y la pintura a la escultura), descripción de la técnica y el concepto con el cual trabajo. Amplia apertura a contestar cualquier pregunta que surja. Función de lo inconsciente en la creación. Duración máxima, una hora.</w:t>
            </w:r>
          </w:p>
          <w:p w:rsidR="00D96DC9" w:rsidRPr="007374F5" w:rsidRDefault="00D96DC9" w:rsidP="00C05914">
            <w:pPr>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C1023F" w:rsidRPr="007374F5" w:rsidTr="005652B5">
        <w:tc>
          <w:tcPr>
            <w:cnfStyle w:val="001000000000" w:firstRow="0" w:lastRow="0" w:firstColumn="1" w:lastColumn="0" w:oddVBand="0" w:evenVBand="0" w:oddHBand="0" w:evenHBand="0" w:firstRowFirstColumn="0" w:firstRowLastColumn="0" w:lastRowFirstColumn="0" w:lastRowLastColumn="0"/>
            <w:tcW w:w="1668" w:type="dxa"/>
          </w:tcPr>
          <w:p w:rsidR="00C1023F" w:rsidRPr="007374F5" w:rsidRDefault="00D96DC9" w:rsidP="00C05914">
            <w:pPr>
              <w:rPr>
                <w:rFonts w:cstheme="minorHAnsi"/>
                <w:sz w:val="28"/>
                <w:szCs w:val="28"/>
              </w:rPr>
            </w:pPr>
            <w:r w:rsidRPr="007374F5">
              <w:rPr>
                <w:rFonts w:cstheme="minorHAnsi"/>
                <w:sz w:val="28"/>
                <w:szCs w:val="28"/>
              </w:rPr>
              <w:t xml:space="preserve">10:00 am </w:t>
            </w:r>
          </w:p>
        </w:tc>
        <w:tc>
          <w:tcPr>
            <w:tcW w:w="5163" w:type="dxa"/>
          </w:tcPr>
          <w:p w:rsidR="00D96DC9" w:rsidRPr="0010201C" w:rsidRDefault="0010201C" w:rsidP="002D78C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10201C">
              <w:rPr>
                <w:rFonts w:cstheme="minorHAnsi"/>
                <w:b/>
                <w:sz w:val="28"/>
                <w:szCs w:val="28"/>
              </w:rPr>
              <w:t>JAMES JOYCE, UN ARTISTA QUE CAMBIÓ EL PSICOANÁLISIS</w:t>
            </w:r>
          </w:p>
          <w:p w:rsidR="0010201C" w:rsidRPr="0010201C" w:rsidRDefault="0010201C" w:rsidP="002D78C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b/>
                <w:sz w:val="28"/>
                <w:szCs w:val="28"/>
              </w:rPr>
            </w:pPr>
          </w:p>
          <w:p w:rsidR="0010201C" w:rsidRPr="0010201C" w:rsidRDefault="0010201C" w:rsidP="002D78C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b/>
                <w:sz w:val="28"/>
                <w:szCs w:val="28"/>
              </w:rPr>
            </w:pPr>
            <w:r w:rsidRPr="0010201C">
              <w:rPr>
                <w:rFonts w:cstheme="minorHAnsi"/>
                <w:b/>
                <w:sz w:val="28"/>
                <w:szCs w:val="28"/>
              </w:rPr>
              <w:t xml:space="preserve">Jairo Báez </w:t>
            </w:r>
          </w:p>
          <w:p w:rsidR="0010201C" w:rsidRPr="0010201C" w:rsidRDefault="0010201C" w:rsidP="002D78C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10201C">
              <w:rPr>
                <w:rFonts w:cstheme="minorHAnsi"/>
                <w:sz w:val="28"/>
                <w:szCs w:val="28"/>
              </w:rPr>
              <w:t>(Colombia)</w:t>
            </w:r>
          </w:p>
          <w:p w:rsidR="0010201C" w:rsidRPr="0010201C" w:rsidRDefault="0010201C" w:rsidP="002D78CF">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sz w:val="28"/>
                <w:szCs w:val="28"/>
              </w:rPr>
            </w:pPr>
          </w:p>
          <w:p w:rsidR="0010201C" w:rsidRPr="0010201C" w:rsidRDefault="0010201C" w:rsidP="0010201C">
            <w:pPr>
              <w:shd w:val="clear" w:color="auto" w:fill="FFFFFF" w:themeFill="background1"/>
              <w:cnfStyle w:val="000000000000" w:firstRow="0" w:lastRow="0" w:firstColumn="0" w:lastColumn="0" w:oddVBand="0" w:evenVBand="0" w:oddHBand="0" w:evenHBand="0" w:firstRowFirstColumn="0" w:firstRowLastColumn="0" w:lastRowFirstColumn="0" w:lastRowLastColumn="0"/>
              <w:rPr>
                <w:rFonts w:cstheme="minorHAnsi"/>
                <w:i/>
              </w:rPr>
            </w:pPr>
            <w:r w:rsidRPr="0010201C">
              <w:rPr>
                <w:rFonts w:cstheme="minorHAnsi"/>
                <w:i/>
                <w:sz w:val="28"/>
                <w:szCs w:val="28"/>
              </w:rPr>
              <w:t xml:space="preserve">Psicólogo, Doctor en teoría crítica del Instituto de Estudios Críticos, México.  </w:t>
            </w:r>
          </w:p>
        </w:tc>
        <w:tc>
          <w:tcPr>
            <w:tcW w:w="7628" w:type="dxa"/>
            <w:gridSpan w:val="2"/>
          </w:tcPr>
          <w:p w:rsidR="005A325A" w:rsidRPr="005A325A" w:rsidRDefault="005A325A" w:rsidP="005A325A">
            <w:pPr>
              <w:ind w:right="333"/>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5A325A">
              <w:rPr>
                <w:rFonts w:cstheme="minorHAnsi"/>
                <w:sz w:val="28"/>
                <w:szCs w:val="28"/>
              </w:rPr>
              <w:t xml:space="preserve">James Joyce carga con la sospecha del psicoanalista de ser un loco que no desarrolla su locura, que se mantiene cuerdo gracias a su arte literario; aún así, el dictamen final apunta más a que obligó a cambiar los conceptos psicoanalíticos sobre la locura que a rotular a unos sujetos como enajenados. Si bien en el </w:t>
            </w:r>
            <w:r w:rsidRPr="005A325A">
              <w:rPr>
                <w:rFonts w:cstheme="minorHAnsi"/>
                <w:i/>
                <w:sz w:val="28"/>
                <w:szCs w:val="28"/>
              </w:rPr>
              <w:t>Nombre del Padre</w:t>
            </w:r>
            <w:r w:rsidRPr="005A325A">
              <w:rPr>
                <w:rFonts w:cstheme="minorHAnsi"/>
                <w:sz w:val="28"/>
                <w:szCs w:val="28"/>
              </w:rPr>
              <w:t xml:space="preserve"> James Joyce no saldría ileso de las acusaciones de su locura, con la emergencia del </w:t>
            </w:r>
            <w:r w:rsidRPr="005A325A">
              <w:rPr>
                <w:rFonts w:cstheme="minorHAnsi"/>
                <w:i/>
                <w:sz w:val="28"/>
                <w:szCs w:val="28"/>
              </w:rPr>
              <w:t>Nombre Propio</w:t>
            </w:r>
            <w:r w:rsidRPr="005A325A">
              <w:rPr>
                <w:rFonts w:cstheme="minorHAnsi"/>
                <w:sz w:val="28"/>
                <w:szCs w:val="28"/>
              </w:rPr>
              <w:t xml:space="preserve"> como suplencia, lo cuestionado sería el mismo estatuto de la locura en el seno de lo social y en relación con el lenguaje que permite la subjetividad y subjetivación de un sujeto. Después del James Joyce, no habría una discontinuidad entre la neurosis y la psicosis (locura) sino una continuidad de la estructuración psíquica distinguible solamente por los puntos de anudamiento de eso que hoy </w:t>
            </w:r>
            <w:r w:rsidRPr="005A325A">
              <w:rPr>
                <w:rFonts w:cstheme="minorHAnsi"/>
                <w:sz w:val="28"/>
                <w:szCs w:val="28"/>
              </w:rPr>
              <w:lastRenderedPageBreak/>
              <w:t xml:space="preserve">conocemos como sinthome, que a su vez permitiría entender el síntoma o la parte negativa de la formación de compromiso o defensa psíquica. </w:t>
            </w:r>
          </w:p>
          <w:p w:rsidR="00C1023F" w:rsidRPr="007374F5" w:rsidRDefault="00C1023F" w:rsidP="0010201C">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10201C" w:rsidRPr="007374F5" w:rsidTr="0056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0201C" w:rsidRPr="007374F5" w:rsidRDefault="005A325A" w:rsidP="00C05914">
            <w:pPr>
              <w:rPr>
                <w:rFonts w:cstheme="minorHAnsi"/>
                <w:sz w:val="28"/>
                <w:szCs w:val="28"/>
              </w:rPr>
            </w:pPr>
            <w:r>
              <w:rPr>
                <w:rFonts w:cstheme="minorHAnsi"/>
                <w:sz w:val="28"/>
                <w:szCs w:val="28"/>
              </w:rPr>
              <w:lastRenderedPageBreak/>
              <w:t xml:space="preserve">10:30 am </w:t>
            </w:r>
          </w:p>
        </w:tc>
        <w:tc>
          <w:tcPr>
            <w:tcW w:w="5163" w:type="dxa"/>
          </w:tcPr>
          <w:p w:rsidR="0010201C" w:rsidRPr="007374F5" w:rsidRDefault="0010201C" w:rsidP="0010201C">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7374F5">
              <w:rPr>
                <w:rFonts w:cstheme="minorHAnsi"/>
                <w:b/>
                <w:sz w:val="28"/>
                <w:szCs w:val="28"/>
              </w:rPr>
              <w:t>EL SUJETO COMO CREADOR Y LA OBRA QUE DE ÉL SE DESPRENDE</w:t>
            </w:r>
          </w:p>
          <w:p w:rsidR="0010201C" w:rsidRPr="007374F5" w:rsidRDefault="0010201C" w:rsidP="0010201C">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p>
          <w:p w:rsidR="0010201C" w:rsidRDefault="0010201C" w:rsidP="0010201C">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Pr>
                <w:rFonts w:cstheme="minorHAnsi"/>
                <w:b/>
                <w:sz w:val="28"/>
                <w:szCs w:val="28"/>
              </w:rPr>
              <w:t xml:space="preserve">Diego David Quintero </w:t>
            </w:r>
          </w:p>
          <w:p w:rsidR="0010201C" w:rsidRPr="007374F5" w:rsidRDefault="0010201C" w:rsidP="0010201C">
            <w:pPr>
              <w:cnfStyle w:val="000000100000" w:firstRow="0" w:lastRow="0" w:firstColumn="0" w:lastColumn="0" w:oddVBand="0" w:evenVBand="0" w:oddHBand="1" w:evenHBand="0" w:firstRowFirstColumn="0" w:firstRowLastColumn="0" w:lastRowFirstColumn="0" w:lastRowLastColumn="0"/>
              <w:rPr>
                <w:rFonts w:cstheme="minorHAnsi"/>
                <w:b/>
                <w:sz w:val="28"/>
                <w:szCs w:val="28"/>
              </w:rPr>
            </w:pPr>
            <w:r w:rsidRPr="007374F5">
              <w:rPr>
                <w:rFonts w:cstheme="minorHAnsi"/>
                <w:sz w:val="28"/>
                <w:szCs w:val="28"/>
              </w:rPr>
              <w:t xml:space="preserve"> (Colombia)</w:t>
            </w:r>
          </w:p>
        </w:tc>
        <w:tc>
          <w:tcPr>
            <w:tcW w:w="7628" w:type="dxa"/>
            <w:gridSpan w:val="2"/>
          </w:tcPr>
          <w:p w:rsidR="0010201C" w:rsidRPr="007374F5" w:rsidRDefault="0010201C" w:rsidP="0010201C">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sz w:val="28"/>
                <w:szCs w:val="28"/>
              </w:rPr>
            </w:pPr>
            <w:r w:rsidRPr="007374F5">
              <w:rPr>
                <w:rFonts w:cstheme="minorHAnsi"/>
                <w:sz w:val="28"/>
                <w:szCs w:val="28"/>
              </w:rPr>
              <w:t xml:space="preserve">La ponencia trata de enmarcar la forma en que el sujeto del inconsciente se plasma de forma constante en la vida cotidiana, en todo lo que hace, dice, siente, crea y piensa, tratando de articular éste saber en la medida de lo posible con la pregunta ¿qué es arte? Intentando cohesionar las ideas hasta llegar a la importancia de la expresión subjetiva (creatividad) en la sociedad; sobre, el consumo y la trascendencia de la información.   </w:t>
            </w:r>
          </w:p>
          <w:p w:rsidR="0010201C" w:rsidRPr="007374F5" w:rsidRDefault="0010201C" w:rsidP="00D96DC9">
            <w:pPr>
              <w:jc w:val="both"/>
              <w:cnfStyle w:val="000000100000" w:firstRow="0" w:lastRow="0" w:firstColumn="0" w:lastColumn="0" w:oddVBand="0" w:evenVBand="0" w:oddHBand="1" w:evenHBand="0" w:firstRowFirstColumn="0" w:firstRowLastColumn="0" w:lastRowFirstColumn="0" w:lastRowLastColumn="0"/>
              <w:rPr>
                <w:rFonts w:cstheme="minorHAnsi"/>
                <w:sz w:val="28"/>
                <w:szCs w:val="28"/>
              </w:rPr>
            </w:pPr>
          </w:p>
        </w:tc>
      </w:tr>
      <w:tr w:rsidR="00D96DC9" w:rsidRPr="007374F5" w:rsidTr="005652B5">
        <w:tc>
          <w:tcPr>
            <w:cnfStyle w:val="001000000000" w:firstRow="0" w:lastRow="0" w:firstColumn="1" w:lastColumn="0" w:oddVBand="0" w:evenVBand="0" w:oddHBand="0" w:evenHBand="0" w:firstRowFirstColumn="0" w:firstRowLastColumn="0" w:lastRowFirstColumn="0" w:lastRowLastColumn="0"/>
            <w:tcW w:w="1668" w:type="dxa"/>
          </w:tcPr>
          <w:p w:rsidR="00D96DC9" w:rsidRPr="007374F5" w:rsidRDefault="00D96DC9" w:rsidP="00C05914">
            <w:pPr>
              <w:rPr>
                <w:rFonts w:cstheme="minorHAnsi"/>
                <w:sz w:val="28"/>
                <w:szCs w:val="28"/>
              </w:rPr>
            </w:pPr>
          </w:p>
          <w:p w:rsidR="00D96DC9" w:rsidRPr="007374F5" w:rsidRDefault="00D96DC9" w:rsidP="00C05914">
            <w:pPr>
              <w:rPr>
                <w:rFonts w:cstheme="minorHAnsi"/>
                <w:sz w:val="28"/>
                <w:szCs w:val="28"/>
              </w:rPr>
            </w:pPr>
            <w:r w:rsidRPr="007374F5">
              <w:rPr>
                <w:rFonts w:cstheme="minorHAnsi"/>
                <w:sz w:val="28"/>
                <w:szCs w:val="28"/>
              </w:rPr>
              <w:t xml:space="preserve">11:00 am </w:t>
            </w:r>
          </w:p>
        </w:tc>
        <w:tc>
          <w:tcPr>
            <w:tcW w:w="5163" w:type="dxa"/>
          </w:tcPr>
          <w:p w:rsidR="00D96DC9" w:rsidRPr="007374F5" w:rsidRDefault="00D96DC9" w:rsidP="00D96DC9">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7374F5">
              <w:rPr>
                <w:rFonts w:asciiTheme="minorHAnsi" w:hAnsiTheme="minorHAnsi" w:cstheme="minorHAnsi"/>
                <w:b/>
                <w:sz w:val="28"/>
                <w:szCs w:val="28"/>
              </w:rPr>
              <w:t>NIÑOS, NIÑAS Y ANIMÉ JAPONÉS: UNA INCURSIÓN DESDE LA SUBJETIVIDAD INFANTIL.</w:t>
            </w:r>
          </w:p>
          <w:p w:rsidR="00D96DC9" w:rsidRPr="007374F5" w:rsidRDefault="00D96DC9" w:rsidP="00C05914">
            <w:pPr>
              <w:cnfStyle w:val="000000000000" w:firstRow="0" w:lastRow="0" w:firstColumn="0" w:lastColumn="0" w:oddVBand="0" w:evenVBand="0" w:oddHBand="0" w:evenHBand="0" w:firstRowFirstColumn="0" w:firstRowLastColumn="0" w:lastRowFirstColumn="0" w:lastRowLastColumn="0"/>
              <w:rPr>
                <w:rFonts w:cstheme="minorHAnsi"/>
                <w:b/>
                <w:sz w:val="28"/>
                <w:szCs w:val="28"/>
                <w:lang w:val="es-ES"/>
              </w:rPr>
            </w:pPr>
          </w:p>
          <w:p w:rsidR="00D96DC9" w:rsidRPr="007374F5" w:rsidRDefault="00D96DC9" w:rsidP="00C05914">
            <w:pPr>
              <w:cnfStyle w:val="000000000000" w:firstRow="0" w:lastRow="0" w:firstColumn="0" w:lastColumn="0" w:oddVBand="0" w:evenVBand="0" w:oddHBand="0" w:evenHBand="0" w:firstRowFirstColumn="0" w:firstRowLastColumn="0" w:lastRowFirstColumn="0" w:lastRowLastColumn="0"/>
              <w:rPr>
                <w:rFonts w:cstheme="minorHAnsi"/>
                <w:b/>
                <w:sz w:val="28"/>
                <w:szCs w:val="28"/>
              </w:rPr>
            </w:pPr>
            <w:proofErr w:type="spellStart"/>
            <w:r w:rsidRPr="007374F5">
              <w:rPr>
                <w:rFonts w:cstheme="minorHAnsi"/>
                <w:b/>
                <w:sz w:val="28"/>
                <w:szCs w:val="28"/>
              </w:rPr>
              <w:t>Deissy</w:t>
            </w:r>
            <w:proofErr w:type="spellEnd"/>
            <w:r w:rsidRPr="007374F5">
              <w:rPr>
                <w:rFonts w:cstheme="minorHAnsi"/>
                <w:b/>
                <w:sz w:val="28"/>
                <w:szCs w:val="28"/>
              </w:rPr>
              <w:t xml:space="preserve"> Carolina Peña</w:t>
            </w:r>
          </w:p>
          <w:p w:rsidR="00D118D2" w:rsidRDefault="00D118D2" w:rsidP="00C05914">
            <w:pPr>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7374F5">
              <w:rPr>
                <w:rFonts w:cstheme="minorHAnsi"/>
                <w:sz w:val="28"/>
                <w:szCs w:val="28"/>
              </w:rPr>
              <w:t>(Colombia)</w:t>
            </w:r>
          </w:p>
          <w:p w:rsidR="0081365D" w:rsidRDefault="0081365D" w:rsidP="00C05914">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p w:rsidR="0081365D" w:rsidRPr="0081365D" w:rsidRDefault="0081365D" w:rsidP="0081365D">
            <w:pPr>
              <w:shd w:val="clear" w:color="auto" w:fill="FFFFFF"/>
              <w:spacing w:line="315" w:lineRule="atLeast"/>
              <w:jc w:val="both"/>
              <w:cnfStyle w:val="000000000000" w:firstRow="0" w:lastRow="0" w:firstColumn="0" w:lastColumn="0" w:oddVBand="0" w:evenVBand="0" w:oddHBand="0" w:evenHBand="0" w:firstRowFirstColumn="0" w:firstRowLastColumn="0" w:lastRowFirstColumn="0" w:lastRowLastColumn="0"/>
              <w:rPr>
                <w:rFonts w:eastAsia="Times New Roman" w:cstheme="minorHAnsi"/>
                <w:i/>
                <w:sz w:val="28"/>
                <w:szCs w:val="28"/>
                <w:lang w:eastAsia="es-CO"/>
              </w:rPr>
            </w:pPr>
            <w:r w:rsidRPr="0081365D">
              <w:rPr>
                <w:rFonts w:eastAsia="Times New Roman" w:cstheme="minorHAnsi"/>
                <w:i/>
                <w:sz w:val="28"/>
                <w:szCs w:val="28"/>
                <w:lang w:eastAsia="es-CO"/>
              </w:rPr>
              <w:t xml:space="preserve">Licenciada en Pedagogía Infantil, quien ha desempeñado sus estudios en la reflexión pedagogía en la interacción </w:t>
            </w:r>
            <w:r w:rsidRPr="0081365D">
              <w:rPr>
                <w:rFonts w:eastAsia="Times New Roman" w:cstheme="minorHAnsi"/>
                <w:i/>
                <w:sz w:val="28"/>
                <w:szCs w:val="28"/>
                <w:lang w:eastAsia="es-CO"/>
              </w:rPr>
              <w:lastRenderedPageBreak/>
              <w:t>Infancia/anime, proponiendo estrategias para fomentar el conocimiento por medio de dichos contenidos. </w:t>
            </w:r>
          </w:p>
          <w:p w:rsidR="0081365D" w:rsidRPr="00C80AB5" w:rsidRDefault="0081365D" w:rsidP="0081365D">
            <w:pPr>
              <w:jc w:val="both"/>
              <w:cnfStyle w:val="000000000000" w:firstRow="0" w:lastRow="0" w:firstColumn="0" w:lastColumn="0" w:oddVBand="0" w:evenVBand="0" w:oddHBand="0" w:evenHBand="0" w:firstRowFirstColumn="0" w:firstRowLastColumn="0" w:lastRowFirstColumn="0" w:lastRowLastColumn="0"/>
              <w:rPr>
                <w:rFonts w:ascii="Arial" w:hAnsi="Arial" w:cs="Arial"/>
                <w:sz w:val="24"/>
                <w:szCs w:val="24"/>
              </w:rPr>
            </w:pPr>
          </w:p>
          <w:p w:rsidR="0081365D" w:rsidRDefault="0081365D" w:rsidP="00C05914">
            <w:pPr>
              <w:cnfStyle w:val="000000000000" w:firstRow="0" w:lastRow="0" w:firstColumn="0" w:lastColumn="0" w:oddVBand="0" w:evenVBand="0" w:oddHBand="0" w:evenHBand="0" w:firstRowFirstColumn="0" w:firstRowLastColumn="0" w:lastRowFirstColumn="0" w:lastRowLastColumn="0"/>
              <w:rPr>
                <w:rFonts w:cstheme="minorHAnsi"/>
                <w:sz w:val="28"/>
                <w:szCs w:val="28"/>
              </w:rPr>
            </w:pPr>
          </w:p>
          <w:p w:rsidR="0081365D" w:rsidRPr="007374F5" w:rsidRDefault="0081365D" w:rsidP="00C05914">
            <w:pPr>
              <w:cnfStyle w:val="000000000000" w:firstRow="0" w:lastRow="0" w:firstColumn="0" w:lastColumn="0" w:oddVBand="0" w:evenVBand="0" w:oddHBand="0" w:evenHBand="0" w:firstRowFirstColumn="0" w:firstRowLastColumn="0" w:lastRowFirstColumn="0" w:lastRowLastColumn="0"/>
              <w:rPr>
                <w:rFonts w:cstheme="minorHAnsi"/>
                <w:b/>
                <w:sz w:val="28"/>
                <w:szCs w:val="28"/>
                <w:lang w:val="es-ES"/>
              </w:rPr>
            </w:pPr>
          </w:p>
        </w:tc>
        <w:tc>
          <w:tcPr>
            <w:tcW w:w="7628" w:type="dxa"/>
            <w:gridSpan w:val="2"/>
          </w:tcPr>
          <w:p w:rsidR="00D96DC9" w:rsidRPr="007374F5" w:rsidRDefault="00D96DC9" w:rsidP="00907E14">
            <w:pPr>
              <w:pStyle w:val="NormalWeb"/>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r w:rsidRPr="007374F5">
              <w:rPr>
                <w:rFonts w:asciiTheme="minorHAnsi" w:hAnsiTheme="minorHAnsi" w:cstheme="minorHAnsi"/>
                <w:sz w:val="28"/>
                <w:szCs w:val="28"/>
              </w:rPr>
              <w:lastRenderedPageBreak/>
              <w:t xml:space="preserve">El anime japonés afecta la subjetividad de los niños y las niñas en tanto estos conforman diversos lazos con él, ejecutando acciones dispuestas al seguimiento y direccionamiento de sus vidas frente a su interés por dicho contenido. El animé como espacio televisivo, es un producto enriquecedor, que si se utiliza pedagógicamente, permite acciones innovadoras como lo es el fanfiction, herramienta </w:t>
            </w:r>
            <w:proofErr w:type="spellStart"/>
            <w:r w:rsidRPr="007374F5">
              <w:rPr>
                <w:rFonts w:asciiTheme="minorHAnsi" w:hAnsiTheme="minorHAnsi" w:cstheme="minorHAnsi"/>
                <w:sz w:val="28"/>
                <w:szCs w:val="28"/>
              </w:rPr>
              <w:t>lecto</w:t>
            </w:r>
            <w:proofErr w:type="spellEnd"/>
            <w:r w:rsidRPr="007374F5">
              <w:rPr>
                <w:rFonts w:asciiTheme="minorHAnsi" w:hAnsiTheme="minorHAnsi" w:cstheme="minorHAnsi"/>
                <w:sz w:val="28"/>
                <w:szCs w:val="28"/>
              </w:rPr>
              <w:t>-escritora para restaurar el amor por las letras, la imaginación y la fantasía de proyectar mundos posibles.</w:t>
            </w:r>
          </w:p>
        </w:tc>
      </w:tr>
      <w:tr w:rsidR="000577C7" w:rsidRPr="007374F5" w:rsidTr="0056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577C7" w:rsidRPr="007374F5" w:rsidRDefault="000577C7" w:rsidP="00C05914">
            <w:pPr>
              <w:rPr>
                <w:rFonts w:cstheme="minorHAnsi"/>
                <w:sz w:val="28"/>
                <w:szCs w:val="28"/>
              </w:rPr>
            </w:pPr>
            <w:r w:rsidRPr="007374F5">
              <w:rPr>
                <w:rFonts w:cstheme="minorHAnsi"/>
                <w:sz w:val="28"/>
                <w:szCs w:val="28"/>
              </w:rPr>
              <w:lastRenderedPageBreak/>
              <w:t>12:00 pm</w:t>
            </w:r>
          </w:p>
        </w:tc>
        <w:tc>
          <w:tcPr>
            <w:tcW w:w="12791" w:type="dxa"/>
            <w:gridSpan w:val="3"/>
          </w:tcPr>
          <w:p w:rsidR="000577C7" w:rsidRPr="007374F5" w:rsidRDefault="000577C7" w:rsidP="000577C7">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7374F5">
              <w:rPr>
                <w:rFonts w:asciiTheme="minorHAnsi" w:hAnsiTheme="minorHAnsi" w:cstheme="minorHAnsi"/>
                <w:b/>
                <w:sz w:val="28"/>
                <w:szCs w:val="28"/>
              </w:rPr>
              <w:t xml:space="preserve">Receso. </w:t>
            </w:r>
          </w:p>
          <w:p w:rsidR="002D78CF" w:rsidRPr="007374F5" w:rsidRDefault="002D78CF" w:rsidP="000577C7">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p>
        </w:tc>
      </w:tr>
      <w:tr w:rsidR="004F4A03" w:rsidRPr="007374F5" w:rsidTr="005652B5">
        <w:tc>
          <w:tcPr>
            <w:cnfStyle w:val="001000000000" w:firstRow="0" w:lastRow="0" w:firstColumn="1" w:lastColumn="0" w:oddVBand="0" w:evenVBand="0" w:oddHBand="0" w:evenHBand="0" w:firstRowFirstColumn="0" w:firstRowLastColumn="0" w:lastRowFirstColumn="0" w:lastRowLastColumn="0"/>
            <w:tcW w:w="1668" w:type="dxa"/>
          </w:tcPr>
          <w:p w:rsidR="004F4A03" w:rsidRPr="007374F5" w:rsidRDefault="004F4A03" w:rsidP="00C05914">
            <w:pPr>
              <w:rPr>
                <w:rFonts w:cstheme="minorHAnsi"/>
                <w:sz w:val="28"/>
                <w:szCs w:val="28"/>
              </w:rPr>
            </w:pPr>
            <w:r w:rsidRPr="007374F5">
              <w:rPr>
                <w:rFonts w:cstheme="minorHAnsi"/>
                <w:sz w:val="28"/>
                <w:szCs w:val="28"/>
              </w:rPr>
              <w:t xml:space="preserve">1.00 pm </w:t>
            </w:r>
          </w:p>
        </w:tc>
        <w:tc>
          <w:tcPr>
            <w:tcW w:w="5528" w:type="dxa"/>
            <w:gridSpan w:val="2"/>
          </w:tcPr>
          <w:p w:rsidR="004F4A03" w:rsidRPr="007374F5" w:rsidRDefault="004F4A03" w:rsidP="004F4A03">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7374F5">
              <w:rPr>
                <w:rFonts w:asciiTheme="minorHAnsi" w:hAnsiTheme="minorHAnsi" w:cstheme="minorHAnsi"/>
                <w:b/>
                <w:sz w:val="28"/>
                <w:szCs w:val="28"/>
              </w:rPr>
              <w:t>ESCUCHA PARA EL CUERPO.</w:t>
            </w:r>
          </w:p>
          <w:p w:rsidR="004F4A03" w:rsidRPr="007374F5" w:rsidRDefault="004F4A03" w:rsidP="00907E1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7374F5">
              <w:rPr>
                <w:rFonts w:asciiTheme="minorHAnsi" w:hAnsiTheme="minorHAnsi" w:cstheme="minorHAnsi"/>
                <w:b/>
                <w:sz w:val="28"/>
                <w:szCs w:val="28"/>
              </w:rPr>
              <w:t>Ingrid carolina Ordoñez</w:t>
            </w:r>
          </w:p>
          <w:p w:rsidR="00D118D2" w:rsidRPr="007374F5" w:rsidRDefault="00D118D2" w:rsidP="00907E1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8"/>
                <w:szCs w:val="28"/>
              </w:rPr>
            </w:pPr>
            <w:r w:rsidRPr="007374F5">
              <w:rPr>
                <w:rFonts w:asciiTheme="minorHAnsi" w:hAnsiTheme="minorHAnsi" w:cstheme="minorHAnsi"/>
                <w:sz w:val="28"/>
                <w:szCs w:val="28"/>
              </w:rPr>
              <w:t>(Colombia)</w:t>
            </w:r>
          </w:p>
          <w:p w:rsidR="00D118D2" w:rsidRPr="007374F5" w:rsidRDefault="004F4A03" w:rsidP="004F4A03">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8"/>
                <w:szCs w:val="28"/>
              </w:rPr>
            </w:pPr>
            <w:r w:rsidRPr="007374F5">
              <w:rPr>
                <w:rFonts w:asciiTheme="minorHAnsi" w:hAnsiTheme="minorHAnsi" w:cstheme="minorHAnsi"/>
                <w:i/>
                <w:sz w:val="28"/>
                <w:szCs w:val="28"/>
              </w:rPr>
              <w:t>Niña de 14 años de la Fundación CETI que a través de su baile desea expresar los sonidos particulares de su historia.</w:t>
            </w:r>
          </w:p>
          <w:p w:rsidR="000E03EE" w:rsidRPr="007374F5" w:rsidRDefault="000E03EE" w:rsidP="00D118D2">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8"/>
                <w:szCs w:val="28"/>
              </w:rPr>
            </w:pPr>
          </w:p>
        </w:tc>
        <w:tc>
          <w:tcPr>
            <w:tcW w:w="7263" w:type="dxa"/>
          </w:tcPr>
          <w:p w:rsidR="005F6ED7" w:rsidRPr="007374F5" w:rsidRDefault="005F6ED7" w:rsidP="005F6ED7">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374F5">
              <w:rPr>
                <w:rFonts w:asciiTheme="minorHAnsi" w:hAnsiTheme="minorHAnsi" w:cstheme="minorHAnsi"/>
                <w:sz w:val="28"/>
                <w:szCs w:val="28"/>
              </w:rPr>
              <w:t xml:space="preserve">A través de la preparación de una coreografía, Ingrid inicia su incursión en escenarios que deseen escuchar el particular sonido de sus movimientos, queriendo  demostrar con ello, que a veces el lenguaje  no logra abarcar la inmensidad del sujeto, requiriéndose de otros lenguajes para su expresión. </w:t>
            </w:r>
          </w:p>
        </w:tc>
      </w:tr>
      <w:tr w:rsidR="000E03EE" w:rsidRPr="007374F5" w:rsidTr="0056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0E03EE" w:rsidRPr="007374F5" w:rsidRDefault="000E03EE" w:rsidP="00C05914">
            <w:pPr>
              <w:rPr>
                <w:rFonts w:cstheme="minorHAnsi"/>
                <w:sz w:val="28"/>
                <w:szCs w:val="28"/>
              </w:rPr>
            </w:pPr>
            <w:r w:rsidRPr="007374F5">
              <w:rPr>
                <w:rFonts w:cstheme="minorHAnsi"/>
                <w:sz w:val="28"/>
                <w:szCs w:val="28"/>
              </w:rPr>
              <w:t xml:space="preserve">1:30 pm </w:t>
            </w:r>
          </w:p>
        </w:tc>
        <w:tc>
          <w:tcPr>
            <w:tcW w:w="5528" w:type="dxa"/>
            <w:gridSpan w:val="2"/>
          </w:tcPr>
          <w:p w:rsidR="000E03EE" w:rsidRPr="007374F5" w:rsidRDefault="000E03EE" w:rsidP="004F4A03">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7374F5">
              <w:rPr>
                <w:rFonts w:asciiTheme="minorHAnsi" w:hAnsiTheme="minorHAnsi" w:cstheme="minorHAnsi"/>
                <w:b/>
                <w:sz w:val="28"/>
                <w:szCs w:val="28"/>
              </w:rPr>
              <w:t>HASTA LA VUELTA SEÑOR</w:t>
            </w:r>
          </w:p>
          <w:p w:rsidR="000E03EE" w:rsidRPr="007374F5" w:rsidRDefault="000E03EE" w:rsidP="00907E1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proofErr w:type="spellStart"/>
            <w:r w:rsidRPr="007374F5">
              <w:rPr>
                <w:rFonts w:asciiTheme="minorHAnsi" w:hAnsiTheme="minorHAnsi" w:cstheme="minorHAnsi"/>
                <w:b/>
                <w:sz w:val="28"/>
                <w:szCs w:val="28"/>
              </w:rPr>
              <w:t>Lenín</w:t>
            </w:r>
            <w:proofErr w:type="spellEnd"/>
            <w:r w:rsidRPr="007374F5">
              <w:rPr>
                <w:rFonts w:asciiTheme="minorHAnsi" w:hAnsiTheme="minorHAnsi" w:cstheme="minorHAnsi"/>
                <w:b/>
                <w:sz w:val="28"/>
                <w:szCs w:val="28"/>
              </w:rPr>
              <w:t xml:space="preserve">  Javier Soria Sánchez</w:t>
            </w:r>
          </w:p>
          <w:p w:rsidR="00D118D2" w:rsidRPr="007374F5" w:rsidRDefault="00D118D2" w:rsidP="00907E1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7374F5">
              <w:rPr>
                <w:rFonts w:asciiTheme="minorHAnsi" w:hAnsiTheme="minorHAnsi" w:cstheme="minorHAnsi"/>
                <w:sz w:val="28"/>
                <w:szCs w:val="28"/>
              </w:rPr>
              <w:t>(Ecuador)</w:t>
            </w:r>
          </w:p>
        </w:tc>
        <w:tc>
          <w:tcPr>
            <w:tcW w:w="7263" w:type="dxa"/>
          </w:tcPr>
          <w:p w:rsidR="000E03EE" w:rsidRPr="007374F5" w:rsidRDefault="000E03EE" w:rsidP="000E03EE">
            <w:pPr>
              <w:spacing w:after="200" w:line="276" w:lineRule="auto"/>
              <w:jc w:val="both"/>
              <w:cnfStyle w:val="000000100000" w:firstRow="0" w:lastRow="0" w:firstColumn="0" w:lastColumn="0" w:oddVBand="0" w:evenVBand="0" w:oddHBand="1" w:evenHBand="0" w:firstRowFirstColumn="0" w:firstRowLastColumn="0" w:lastRowFirstColumn="0" w:lastRowLastColumn="0"/>
              <w:rPr>
                <w:rFonts w:cstheme="minorHAnsi"/>
                <w:color w:val="262626"/>
                <w:sz w:val="28"/>
                <w:szCs w:val="28"/>
                <w:lang w:val="es-ES"/>
              </w:rPr>
            </w:pPr>
            <w:r w:rsidRPr="007374F5">
              <w:rPr>
                <w:rFonts w:cstheme="minorHAnsi"/>
                <w:sz w:val="28"/>
                <w:szCs w:val="28"/>
              </w:rPr>
              <w:t xml:space="preserve">Muestra fotográfica de un ex monje que representa la </w:t>
            </w:r>
            <w:r w:rsidRPr="007374F5">
              <w:rPr>
                <w:rFonts w:cstheme="minorHAnsi"/>
                <w:color w:val="262626"/>
                <w:sz w:val="28"/>
                <w:szCs w:val="28"/>
                <w:lang w:val="es-ES"/>
              </w:rPr>
              <w:t>eterna búsqueda de conocerse a sí mismo, donde el  escaparse o escudarse tras los muros de un convento es volver a cometer los mismos errores del pasado.</w:t>
            </w:r>
          </w:p>
          <w:p w:rsidR="000E03EE" w:rsidRPr="007374F5" w:rsidRDefault="000E03EE" w:rsidP="000577C7">
            <w:pPr>
              <w:pStyle w:val="NormalWeb"/>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p>
        </w:tc>
      </w:tr>
      <w:tr w:rsidR="00B66C5B" w:rsidRPr="007374F5" w:rsidTr="005652B5">
        <w:tc>
          <w:tcPr>
            <w:cnfStyle w:val="001000000000" w:firstRow="0" w:lastRow="0" w:firstColumn="1" w:lastColumn="0" w:oddVBand="0" w:evenVBand="0" w:oddHBand="0" w:evenHBand="0" w:firstRowFirstColumn="0" w:firstRowLastColumn="0" w:lastRowFirstColumn="0" w:lastRowLastColumn="0"/>
            <w:tcW w:w="1668" w:type="dxa"/>
          </w:tcPr>
          <w:p w:rsidR="00B66C5B" w:rsidRPr="007374F5" w:rsidRDefault="00B66C5B" w:rsidP="00C05914">
            <w:pPr>
              <w:rPr>
                <w:rFonts w:cstheme="minorHAnsi"/>
                <w:sz w:val="28"/>
                <w:szCs w:val="28"/>
              </w:rPr>
            </w:pPr>
          </w:p>
          <w:p w:rsidR="00B66C5B" w:rsidRPr="007374F5" w:rsidRDefault="00B66C5B" w:rsidP="00C05914">
            <w:pPr>
              <w:rPr>
                <w:rFonts w:cstheme="minorHAnsi"/>
                <w:sz w:val="28"/>
                <w:szCs w:val="28"/>
              </w:rPr>
            </w:pPr>
            <w:r w:rsidRPr="007374F5">
              <w:rPr>
                <w:rFonts w:cstheme="minorHAnsi"/>
                <w:sz w:val="28"/>
                <w:szCs w:val="28"/>
              </w:rPr>
              <w:t xml:space="preserve">2:30 pm </w:t>
            </w:r>
          </w:p>
        </w:tc>
        <w:tc>
          <w:tcPr>
            <w:tcW w:w="5528" w:type="dxa"/>
            <w:gridSpan w:val="2"/>
          </w:tcPr>
          <w:p w:rsidR="00B66C5B" w:rsidRPr="007374F5" w:rsidRDefault="00B66C5B" w:rsidP="004F4A03">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7374F5">
              <w:rPr>
                <w:rFonts w:asciiTheme="minorHAnsi" w:hAnsiTheme="minorHAnsi" w:cstheme="minorHAnsi"/>
                <w:b/>
                <w:sz w:val="28"/>
                <w:szCs w:val="28"/>
              </w:rPr>
              <w:t>EL FETICHISMO: UNA TEORÍA… UN CUENTO…</w:t>
            </w:r>
          </w:p>
          <w:p w:rsidR="00D118D2" w:rsidRPr="007374F5" w:rsidRDefault="0010296B" w:rsidP="00907E1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8"/>
                <w:szCs w:val="28"/>
              </w:rPr>
            </w:pPr>
            <w:r w:rsidRPr="007374F5">
              <w:rPr>
                <w:rFonts w:asciiTheme="minorHAnsi" w:hAnsiTheme="minorHAnsi" w:cstheme="minorHAnsi"/>
                <w:b/>
                <w:sz w:val="28"/>
                <w:szCs w:val="28"/>
              </w:rPr>
              <w:t>Carolina Orjuela</w:t>
            </w:r>
          </w:p>
          <w:p w:rsidR="00D118D2" w:rsidRPr="007374F5" w:rsidRDefault="00D118D2" w:rsidP="00907E1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8"/>
                <w:szCs w:val="28"/>
              </w:rPr>
            </w:pPr>
            <w:r w:rsidRPr="007374F5">
              <w:rPr>
                <w:rFonts w:asciiTheme="minorHAnsi" w:hAnsiTheme="minorHAnsi" w:cstheme="minorHAnsi"/>
                <w:sz w:val="28"/>
                <w:szCs w:val="28"/>
              </w:rPr>
              <w:t>(Colombia)</w:t>
            </w:r>
          </w:p>
          <w:p w:rsidR="00D118D2" w:rsidRPr="007374F5" w:rsidRDefault="0010296B" w:rsidP="00D118D2">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8"/>
                <w:szCs w:val="28"/>
              </w:rPr>
            </w:pPr>
            <w:r w:rsidRPr="007374F5">
              <w:rPr>
                <w:rFonts w:asciiTheme="minorHAnsi" w:hAnsiTheme="minorHAnsi" w:cstheme="minorHAnsi"/>
                <w:i/>
                <w:sz w:val="28"/>
                <w:szCs w:val="28"/>
              </w:rPr>
              <w:t xml:space="preserve">Psicóloga egresada de la Fundación Universitaria Los Libertadores </w:t>
            </w:r>
            <w:r w:rsidR="00CF22CA" w:rsidRPr="007374F5">
              <w:rPr>
                <w:rFonts w:asciiTheme="minorHAnsi" w:hAnsiTheme="minorHAnsi" w:cstheme="minorHAnsi"/>
                <w:i/>
                <w:sz w:val="28"/>
                <w:szCs w:val="28"/>
              </w:rPr>
              <w:t>(FULL),</w:t>
            </w:r>
            <w:r w:rsidR="00CF22CA">
              <w:rPr>
                <w:rFonts w:asciiTheme="minorHAnsi" w:hAnsiTheme="minorHAnsi" w:cstheme="minorHAnsi"/>
                <w:i/>
                <w:sz w:val="28"/>
                <w:szCs w:val="28"/>
              </w:rPr>
              <w:t xml:space="preserve"> </w:t>
            </w:r>
            <w:r w:rsidRPr="007374F5">
              <w:rPr>
                <w:rFonts w:asciiTheme="minorHAnsi" w:hAnsiTheme="minorHAnsi" w:cstheme="minorHAnsi"/>
                <w:i/>
                <w:sz w:val="28"/>
                <w:szCs w:val="28"/>
              </w:rPr>
              <w:t xml:space="preserve">participé de  espacios de construcción de conocimiento como el semillero de psicoanálisis y sociedad de la FULL, y los seminarios de la obra de  Jacques Lacan en la fundación </w:t>
            </w:r>
            <w:proofErr w:type="spellStart"/>
            <w:r w:rsidRPr="007374F5">
              <w:rPr>
                <w:rFonts w:asciiTheme="minorHAnsi" w:hAnsiTheme="minorHAnsi" w:cstheme="minorHAnsi"/>
                <w:i/>
                <w:sz w:val="28"/>
                <w:szCs w:val="28"/>
              </w:rPr>
              <w:t>Aedificare</w:t>
            </w:r>
            <w:proofErr w:type="spellEnd"/>
            <w:r w:rsidRPr="007374F5">
              <w:rPr>
                <w:rFonts w:asciiTheme="minorHAnsi" w:hAnsiTheme="minorHAnsi" w:cstheme="minorHAnsi"/>
                <w:i/>
                <w:sz w:val="28"/>
                <w:szCs w:val="28"/>
              </w:rPr>
              <w:t xml:space="preserve">.  </w:t>
            </w:r>
          </w:p>
          <w:p w:rsidR="00D118D2" w:rsidRPr="007374F5" w:rsidRDefault="00D118D2" w:rsidP="00D118D2">
            <w:pPr>
              <w:pStyle w:val="NormalWeb"/>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8"/>
                <w:szCs w:val="28"/>
              </w:rPr>
            </w:pPr>
          </w:p>
        </w:tc>
        <w:tc>
          <w:tcPr>
            <w:tcW w:w="7263" w:type="dxa"/>
          </w:tcPr>
          <w:p w:rsidR="00B66C5B" w:rsidRPr="007374F5" w:rsidRDefault="00B66C5B" w:rsidP="00B66C5B">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8"/>
                <w:szCs w:val="28"/>
              </w:rPr>
            </w:pPr>
            <w:r w:rsidRPr="007374F5">
              <w:rPr>
                <w:rFonts w:eastAsia="Calibri" w:cstheme="minorHAnsi"/>
                <w:sz w:val="28"/>
                <w:szCs w:val="28"/>
              </w:rPr>
              <w:t>Desde el ámbito académico, puntualmente en el estudio del psicoanálisis hay una insistencia por el trabajo hacia el sujeto, trabajar acerca del sujeto implica inevitablemente una mirada hacia uno mismo, una mirada hacia lo que lo nos rodea y hacia como percibimos eso que nos rodea. Desde esta dinámica también surgen preguntas, escritos que a veces suelen ser de corte académico y otras veces surgen escritos que son de corte literario</w:t>
            </w:r>
            <w:r w:rsidR="00B3732E" w:rsidRPr="007374F5">
              <w:rPr>
                <w:rFonts w:eastAsia="Calibri" w:cstheme="minorHAnsi"/>
                <w:sz w:val="28"/>
                <w:szCs w:val="28"/>
              </w:rPr>
              <w:t>,</w:t>
            </w:r>
            <w:r w:rsidRPr="007374F5">
              <w:rPr>
                <w:rFonts w:eastAsia="Calibri" w:cstheme="minorHAnsi"/>
                <w:sz w:val="28"/>
                <w:szCs w:val="28"/>
              </w:rPr>
              <w:t xml:space="preserve"> sin tener toda la envoltura rígida de lo que implica ser un</w:t>
            </w:r>
            <w:r w:rsidR="002E2562" w:rsidRPr="007374F5">
              <w:rPr>
                <w:rFonts w:eastAsia="Calibri" w:cstheme="minorHAnsi"/>
                <w:sz w:val="28"/>
                <w:szCs w:val="28"/>
              </w:rPr>
              <w:t>a</w:t>
            </w:r>
            <w:r w:rsidRPr="007374F5">
              <w:rPr>
                <w:rFonts w:eastAsia="Calibri" w:cstheme="minorHAnsi"/>
                <w:sz w:val="28"/>
                <w:szCs w:val="28"/>
              </w:rPr>
              <w:t xml:space="preserve"> construcción  literaria. Sin embargo la ponencia es una propuesta de ello, de ver como en un </w:t>
            </w:r>
            <w:proofErr w:type="spellStart"/>
            <w:r w:rsidRPr="007374F5">
              <w:rPr>
                <w:rFonts w:eastAsia="Calibri" w:cstheme="minorHAnsi"/>
                <w:sz w:val="28"/>
                <w:szCs w:val="28"/>
              </w:rPr>
              <w:t>entramaje</w:t>
            </w:r>
            <w:proofErr w:type="spellEnd"/>
            <w:r w:rsidRPr="007374F5">
              <w:rPr>
                <w:rFonts w:eastAsia="Calibri" w:cstheme="minorHAnsi"/>
                <w:sz w:val="28"/>
                <w:szCs w:val="28"/>
              </w:rPr>
              <w:t xml:space="preserve"> teórico donde su principal protagonista es el sujeto, puede volverse un </w:t>
            </w:r>
            <w:proofErr w:type="spellStart"/>
            <w:r w:rsidRPr="007374F5">
              <w:rPr>
                <w:rFonts w:eastAsia="Calibri" w:cstheme="minorHAnsi"/>
                <w:sz w:val="28"/>
                <w:szCs w:val="28"/>
              </w:rPr>
              <w:t>entramaje</w:t>
            </w:r>
            <w:proofErr w:type="spellEnd"/>
            <w:r w:rsidRPr="007374F5">
              <w:rPr>
                <w:rFonts w:eastAsia="Calibri" w:cstheme="minorHAnsi"/>
                <w:sz w:val="28"/>
                <w:szCs w:val="28"/>
              </w:rPr>
              <w:t xml:space="preserve"> literario, intentando abordar al sujeto por este camino.</w:t>
            </w:r>
          </w:p>
          <w:p w:rsidR="00B66C5B" w:rsidRPr="007374F5" w:rsidRDefault="00B66C5B" w:rsidP="000E03EE">
            <w:pPr>
              <w:jc w:val="both"/>
              <w:cnfStyle w:val="000000000000" w:firstRow="0" w:lastRow="0" w:firstColumn="0" w:lastColumn="0" w:oddVBand="0" w:evenVBand="0" w:oddHBand="0" w:evenHBand="0" w:firstRowFirstColumn="0" w:firstRowLastColumn="0" w:lastRowFirstColumn="0" w:lastRowLastColumn="0"/>
              <w:rPr>
                <w:rFonts w:cstheme="minorHAnsi"/>
                <w:sz w:val="28"/>
                <w:szCs w:val="28"/>
              </w:rPr>
            </w:pPr>
          </w:p>
        </w:tc>
      </w:tr>
      <w:tr w:rsidR="001F7B7F" w:rsidRPr="00344E22" w:rsidTr="0056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1F7B7F" w:rsidRPr="007374F5" w:rsidRDefault="001F7B7F" w:rsidP="00C05914">
            <w:pPr>
              <w:rPr>
                <w:rFonts w:cstheme="minorHAnsi"/>
                <w:sz w:val="28"/>
                <w:szCs w:val="28"/>
              </w:rPr>
            </w:pPr>
            <w:r>
              <w:rPr>
                <w:rFonts w:cstheme="minorHAnsi"/>
                <w:sz w:val="28"/>
                <w:szCs w:val="28"/>
              </w:rPr>
              <w:t xml:space="preserve">3:00 pm </w:t>
            </w:r>
          </w:p>
        </w:tc>
        <w:tc>
          <w:tcPr>
            <w:tcW w:w="5528" w:type="dxa"/>
            <w:gridSpan w:val="2"/>
          </w:tcPr>
          <w:p w:rsidR="001F7B7F" w:rsidRDefault="00083F5D" w:rsidP="004F4A03">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rPr>
            </w:pPr>
            <w:r w:rsidRPr="00083F5D">
              <w:rPr>
                <w:rFonts w:asciiTheme="minorHAnsi" w:hAnsiTheme="minorHAnsi" w:cstheme="minorHAnsi"/>
                <w:b/>
                <w:sz w:val="28"/>
                <w:szCs w:val="28"/>
              </w:rPr>
              <w:t>ETIMOLOGÍA Y MITOLOGÍA DE LOS VIDEOJUEGOS</w:t>
            </w:r>
          </w:p>
          <w:p w:rsidR="00083F5D" w:rsidRDefault="00083F5D" w:rsidP="00907E1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8"/>
                <w:szCs w:val="28"/>
                <w:lang w:val="en-US"/>
              </w:rPr>
            </w:pPr>
            <w:r w:rsidRPr="00083F5D">
              <w:rPr>
                <w:rFonts w:asciiTheme="minorHAnsi" w:hAnsiTheme="minorHAnsi" w:cstheme="minorHAnsi"/>
                <w:b/>
                <w:sz w:val="28"/>
                <w:szCs w:val="28"/>
                <w:lang w:val="en-US"/>
              </w:rPr>
              <w:t>Final Fantasy Community y OI Entertainment</w:t>
            </w:r>
          </w:p>
          <w:p w:rsidR="00907E14" w:rsidRDefault="00344E22" w:rsidP="00907E1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8"/>
                <w:szCs w:val="28"/>
                <w:lang w:val="es-CO"/>
              </w:rPr>
            </w:pPr>
            <w:r w:rsidRPr="004F060F">
              <w:rPr>
                <w:rFonts w:asciiTheme="minorHAnsi" w:hAnsiTheme="minorHAnsi" w:cstheme="minorHAnsi"/>
                <w:sz w:val="28"/>
                <w:szCs w:val="28"/>
                <w:lang w:val="es-CO"/>
              </w:rPr>
              <w:t>(Colombia)</w:t>
            </w:r>
            <w:r w:rsidR="00907E14">
              <w:rPr>
                <w:rFonts w:asciiTheme="minorHAnsi" w:hAnsiTheme="minorHAnsi" w:cstheme="minorHAnsi"/>
                <w:sz w:val="28"/>
                <w:szCs w:val="28"/>
                <w:lang w:val="es-CO"/>
              </w:rPr>
              <w:t xml:space="preserve"> </w:t>
            </w:r>
          </w:p>
          <w:p w:rsidR="00344E22" w:rsidRPr="00907E14" w:rsidRDefault="00907E14" w:rsidP="00344E22">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8"/>
                <w:szCs w:val="28"/>
                <w:lang w:val="es-CO"/>
              </w:rPr>
            </w:pPr>
            <w:r w:rsidRPr="00907E14">
              <w:rPr>
                <w:rFonts w:asciiTheme="minorHAnsi" w:hAnsiTheme="minorHAnsi" w:cstheme="minorHAnsi"/>
                <w:i/>
                <w:sz w:val="28"/>
                <w:szCs w:val="28"/>
                <w:lang w:val="es-CO"/>
              </w:rPr>
              <w:t xml:space="preserve">Somos una comunidad con amplio conocimiento en la franquicia de videojuegos desarrollada por Square Soft- Square Enix, cuyo objetivo es difundir y dar a conocer todo su contenido a través de actividades y </w:t>
            </w:r>
            <w:r w:rsidRPr="00907E14">
              <w:rPr>
                <w:rFonts w:asciiTheme="minorHAnsi" w:hAnsiTheme="minorHAnsi" w:cstheme="minorHAnsi"/>
                <w:i/>
                <w:sz w:val="28"/>
                <w:szCs w:val="28"/>
                <w:lang w:val="es-CO"/>
              </w:rPr>
              <w:lastRenderedPageBreak/>
              <w:t xml:space="preserve">desarrollos autónomos </w:t>
            </w:r>
          </w:p>
          <w:p w:rsidR="00907E14" w:rsidRPr="00907E14" w:rsidRDefault="00907E14" w:rsidP="00344E22">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sz w:val="28"/>
                <w:szCs w:val="28"/>
                <w:lang w:val="es-CO"/>
              </w:rPr>
            </w:pPr>
            <w:r w:rsidRPr="00907E14">
              <w:rPr>
                <w:rFonts w:asciiTheme="minorHAnsi" w:hAnsiTheme="minorHAnsi" w:cstheme="minorHAnsi"/>
                <w:i/>
                <w:sz w:val="28"/>
                <w:szCs w:val="28"/>
                <w:lang w:val="es-CO"/>
              </w:rPr>
              <w:t xml:space="preserve">Como plus adicional a nuestras actividades RPF, nos dedicamos a utilizar videojuegos comerciales con un enfoque lúdico y educativo, promoviendo la aplicación de leyes gaming a la vida real y su beneficio laboral, personal e intelectual. </w:t>
            </w:r>
          </w:p>
          <w:p w:rsidR="005522A9" w:rsidRPr="00344E22" w:rsidRDefault="005522A9" w:rsidP="00907E14">
            <w:pPr>
              <w:pStyle w:val="NormalWeb"/>
              <w:shd w:val="clear" w:color="auto" w:fill="D9D9D9" w:themeFill="background1" w:themeFillShade="D9"/>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8"/>
                <w:szCs w:val="28"/>
                <w:lang w:val="es-CO"/>
              </w:rPr>
            </w:pPr>
          </w:p>
        </w:tc>
        <w:tc>
          <w:tcPr>
            <w:tcW w:w="7263" w:type="dxa"/>
          </w:tcPr>
          <w:p w:rsidR="001F7B7F" w:rsidRPr="00344E22" w:rsidRDefault="00344E22" w:rsidP="00B66C5B">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8"/>
                <w:szCs w:val="28"/>
              </w:rPr>
            </w:pPr>
            <w:r w:rsidRPr="00344E22">
              <w:rPr>
                <w:rFonts w:cstheme="minorHAnsi"/>
                <w:sz w:val="28"/>
                <w:szCs w:val="28"/>
              </w:rPr>
              <w:lastRenderedPageBreak/>
              <w:t>Los videojuegos a lo largo de la historia nos han sorprendido con su argumento, con sus personajes, con sus escenarios y bandas sonoras pero hay todo un estudio escondido en tan hermosas creaciones, aprenda en este conversatorio de dónde sacan los desarrolladores la inspiración para sus juegos, en que se basan y que significan muchas de las cosas que se encuentran dentro de ellos.</w:t>
            </w:r>
          </w:p>
        </w:tc>
      </w:tr>
      <w:tr w:rsidR="00955DC6" w:rsidRPr="007374F5" w:rsidTr="005652B5">
        <w:tc>
          <w:tcPr>
            <w:cnfStyle w:val="001000000000" w:firstRow="0" w:lastRow="0" w:firstColumn="1" w:lastColumn="0" w:oddVBand="0" w:evenVBand="0" w:oddHBand="0" w:evenHBand="0" w:firstRowFirstColumn="0" w:firstRowLastColumn="0" w:lastRowFirstColumn="0" w:lastRowLastColumn="0"/>
            <w:tcW w:w="1668" w:type="dxa"/>
          </w:tcPr>
          <w:p w:rsidR="00955DC6" w:rsidRPr="00FA56D1" w:rsidRDefault="004F3529" w:rsidP="00C05914">
            <w:pPr>
              <w:rPr>
                <w:rFonts w:cstheme="minorHAnsi"/>
                <w:sz w:val="28"/>
                <w:szCs w:val="28"/>
              </w:rPr>
            </w:pPr>
            <w:r w:rsidRPr="00FA56D1">
              <w:rPr>
                <w:rFonts w:cstheme="minorHAnsi"/>
                <w:sz w:val="28"/>
                <w:szCs w:val="28"/>
              </w:rPr>
              <w:lastRenderedPageBreak/>
              <w:t>4:00</w:t>
            </w:r>
            <w:r w:rsidR="00955DC6" w:rsidRPr="00FA56D1">
              <w:rPr>
                <w:rFonts w:cstheme="minorHAnsi"/>
                <w:sz w:val="28"/>
                <w:szCs w:val="28"/>
              </w:rPr>
              <w:t xml:space="preserve"> pm </w:t>
            </w:r>
          </w:p>
          <w:p w:rsidR="00955DC6" w:rsidRPr="00FA56D1" w:rsidRDefault="00955DC6" w:rsidP="00C05914">
            <w:pPr>
              <w:rPr>
                <w:rFonts w:cstheme="minorHAnsi"/>
                <w:sz w:val="28"/>
                <w:szCs w:val="28"/>
              </w:rPr>
            </w:pPr>
          </w:p>
        </w:tc>
        <w:tc>
          <w:tcPr>
            <w:tcW w:w="5528" w:type="dxa"/>
            <w:gridSpan w:val="2"/>
          </w:tcPr>
          <w:p w:rsidR="00D118D2" w:rsidRPr="00FA56D1" w:rsidRDefault="005F1684" w:rsidP="00907E1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Cs/>
                <w:color w:val="auto"/>
                <w:sz w:val="28"/>
                <w:szCs w:val="28"/>
                <w:shd w:val="clear" w:color="auto" w:fill="FFFFFF"/>
              </w:rPr>
            </w:pPr>
            <w:r w:rsidRPr="00FA56D1">
              <w:rPr>
                <w:rFonts w:asciiTheme="minorHAnsi" w:hAnsiTheme="minorHAnsi" w:cstheme="minorHAnsi"/>
                <w:b/>
                <w:iCs/>
                <w:color w:val="auto"/>
                <w:sz w:val="28"/>
                <w:szCs w:val="28"/>
                <w:shd w:val="clear" w:color="auto" w:fill="FFFFFF"/>
              </w:rPr>
              <w:t>"</w:t>
            </w:r>
            <w:bookmarkStart w:id="0" w:name="_GoBack"/>
            <w:bookmarkEnd w:id="0"/>
            <w:r w:rsidRPr="00FA56D1">
              <w:rPr>
                <w:rFonts w:asciiTheme="minorHAnsi" w:hAnsiTheme="minorHAnsi" w:cstheme="minorHAnsi"/>
                <w:b/>
                <w:iCs/>
                <w:color w:val="auto"/>
                <w:sz w:val="28"/>
                <w:szCs w:val="28"/>
                <w:shd w:val="clear" w:color="auto" w:fill="FFFFFF"/>
              </w:rPr>
              <w:t>AVANCES DE LA MULTIMEDIA EN LA SOCIEDAD"</w:t>
            </w:r>
          </w:p>
          <w:p w:rsidR="00FA56D1" w:rsidRPr="00FA56D1" w:rsidRDefault="00FA56D1" w:rsidP="00907E1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iCs/>
                <w:color w:val="auto"/>
                <w:sz w:val="28"/>
                <w:szCs w:val="28"/>
                <w:shd w:val="clear" w:color="auto" w:fill="FFFFFF"/>
              </w:rPr>
            </w:pPr>
          </w:p>
          <w:p w:rsidR="00FA56D1" w:rsidRPr="00FA56D1" w:rsidRDefault="00FA56D1" w:rsidP="00907E1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iCs/>
                <w:color w:val="auto"/>
                <w:sz w:val="28"/>
                <w:szCs w:val="28"/>
                <w:shd w:val="clear" w:color="auto" w:fill="FFFFFF"/>
              </w:rPr>
            </w:pPr>
            <w:r w:rsidRPr="00FA56D1">
              <w:rPr>
                <w:rFonts w:asciiTheme="minorHAnsi" w:hAnsiTheme="minorHAnsi" w:cstheme="minorHAnsi"/>
                <w:i/>
                <w:iCs/>
                <w:color w:val="auto"/>
                <w:sz w:val="28"/>
                <w:szCs w:val="28"/>
                <w:shd w:val="clear" w:color="auto" w:fill="FFFFFF"/>
              </w:rPr>
              <w:t xml:space="preserve">Alfredo </w:t>
            </w:r>
            <w:proofErr w:type="spellStart"/>
            <w:r w:rsidRPr="00FA56D1">
              <w:rPr>
                <w:rFonts w:asciiTheme="minorHAnsi" w:hAnsiTheme="minorHAnsi" w:cstheme="minorHAnsi"/>
                <w:i/>
                <w:iCs/>
                <w:color w:val="auto"/>
                <w:sz w:val="28"/>
                <w:szCs w:val="28"/>
                <w:shd w:val="clear" w:color="auto" w:fill="FFFFFF"/>
              </w:rPr>
              <w:t>Lopez</w:t>
            </w:r>
            <w:proofErr w:type="spellEnd"/>
            <w:r>
              <w:rPr>
                <w:rFonts w:asciiTheme="minorHAnsi" w:hAnsiTheme="minorHAnsi" w:cstheme="minorHAnsi"/>
                <w:i/>
                <w:iCs/>
                <w:color w:val="auto"/>
                <w:sz w:val="28"/>
                <w:szCs w:val="28"/>
                <w:shd w:val="clear" w:color="auto" w:fill="FFFFFF"/>
              </w:rPr>
              <w:t xml:space="preserve"> </w:t>
            </w:r>
            <w:r w:rsidRPr="00FA56D1">
              <w:rPr>
                <w:rFonts w:asciiTheme="minorHAnsi" w:hAnsiTheme="minorHAnsi" w:cstheme="minorHAnsi"/>
                <w:i/>
                <w:iCs/>
                <w:color w:val="auto"/>
                <w:sz w:val="28"/>
                <w:szCs w:val="28"/>
                <w:shd w:val="clear" w:color="auto" w:fill="FFFFFF"/>
              </w:rPr>
              <w:t xml:space="preserve"> </w:t>
            </w:r>
            <w:proofErr w:type="spellStart"/>
            <w:r w:rsidRPr="00FA56D1">
              <w:rPr>
                <w:rFonts w:asciiTheme="minorHAnsi" w:hAnsiTheme="minorHAnsi" w:cstheme="minorHAnsi"/>
                <w:i/>
                <w:iCs/>
                <w:color w:val="auto"/>
                <w:sz w:val="28"/>
                <w:szCs w:val="28"/>
                <w:shd w:val="clear" w:color="auto" w:fill="FFFFFF"/>
              </w:rPr>
              <w:t>Hernandez</w:t>
            </w:r>
            <w:proofErr w:type="spellEnd"/>
            <w:r w:rsidRPr="00FA56D1">
              <w:rPr>
                <w:rFonts w:asciiTheme="minorHAnsi" w:hAnsiTheme="minorHAnsi" w:cstheme="minorHAnsi"/>
                <w:i/>
                <w:iCs/>
                <w:color w:val="auto"/>
                <w:sz w:val="28"/>
                <w:szCs w:val="28"/>
                <w:shd w:val="clear" w:color="auto" w:fill="FFFFFF"/>
              </w:rPr>
              <w:t>.</w:t>
            </w:r>
          </w:p>
          <w:p w:rsidR="00FA56D1" w:rsidRPr="00FA56D1" w:rsidRDefault="00FA56D1" w:rsidP="00907E14">
            <w:pPr>
              <w:pStyle w:val="NormalWeb"/>
              <w:spacing w:before="0" w:beforeAutospacing="0" w:after="0" w:afterAutospacing="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sz w:val="28"/>
                <w:szCs w:val="28"/>
              </w:rPr>
            </w:pPr>
            <w:r w:rsidRPr="00FA56D1">
              <w:rPr>
                <w:rFonts w:asciiTheme="minorHAnsi" w:hAnsiTheme="minorHAnsi" w:cstheme="minorHAnsi"/>
                <w:i/>
                <w:iCs/>
                <w:color w:val="auto"/>
                <w:sz w:val="28"/>
                <w:szCs w:val="28"/>
                <w:shd w:val="clear" w:color="auto" w:fill="FFFFFF"/>
              </w:rPr>
              <w:t>Posgrado en Gerencia de Multimedia U. Santo Tomas</w:t>
            </w:r>
          </w:p>
        </w:tc>
        <w:tc>
          <w:tcPr>
            <w:tcW w:w="7263" w:type="dxa"/>
          </w:tcPr>
          <w:p w:rsidR="00955DC6" w:rsidRPr="00FA56D1" w:rsidRDefault="00955DC6" w:rsidP="00783B90">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8"/>
                <w:szCs w:val="28"/>
              </w:rPr>
            </w:pPr>
          </w:p>
          <w:p w:rsidR="00FA56D1" w:rsidRPr="00FA56D1" w:rsidRDefault="00FA56D1" w:rsidP="00783B90">
            <w:pPr>
              <w:jc w:val="both"/>
              <w:cnfStyle w:val="000000000000" w:firstRow="0" w:lastRow="0" w:firstColumn="0" w:lastColumn="0" w:oddVBand="0" w:evenVBand="0" w:oddHBand="0" w:evenHBand="0" w:firstRowFirstColumn="0" w:firstRowLastColumn="0" w:lastRowFirstColumn="0" w:lastRowLastColumn="0"/>
              <w:rPr>
                <w:rFonts w:eastAsia="Calibri" w:cstheme="minorHAnsi"/>
                <w:sz w:val="28"/>
                <w:szCs w:val="28"/>
              </w:rPr>
            </w:pPr>
            <w:r w:rsidRPr="00FA56D1">
              <w:rPr>
                <w:rFonts w:eastAsia="Calibri" w:cstheme="minorHAnsi"/>
                <w:sz w:val="28"/>
                <w:szCs w:val="28"/>
              </w:rPr>
              <w:t xml:space="preserve">¿Qué se puede decir de la multimedia en lo contemporáneo? El ponente nos ayudará con esta pregunta. </w:t>
            </w:r>
          </w:p>
        </w:tc>
      </w:tr>
      <w:tr w:rsidR="005F1684" w:rsidRPr="007374F5" w:rsidTr="005652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8" w:type="dxa"/>
          </w:tcPr>
          <w:p w:rsidR="005F1684" w:rsidRPr="007374F5" w:rsidRDefault="005F1684" w:rsidP="005F1684">
            <w:pPr>
              <w:rPr>
                <w:rFonts w:cstheme="minorHAnsi"/>
                <w:sz w:val="28"/>
                <w:szCs w:val="28"/>
              </w:rPr>
            </w:pPr>
            <w:r>
              <w:rPr>
                <w:rFonts w:cstheme="minorHAnsi"/>
                <w:sz w:val="28"/>
                <w:szCs w:val="28"/>
              </w:rPr>
              <w:t>4:3</w:t>
            </w:r>
            <w:r>
              <w:rPr>
                <w:rFonts w:cstheme="minorHAnsi"/>
                <w:sz w:val="28"/>
                <w:szCs w:val="28"/>
              </w:rPr>
              <w:t>0</w:t>
            </w:r>
            <w:r w:rsidRPr="007374F5">
              <w:rPr>
                <w:rFonts w:cstheme="minorHAnsi"/>
                <w:sz w:val="28"/>
                <w:szCs w:val="28"/>
              </w:rPr>
              <w:t xml:space="preserve"> pm </w:t>
            </w:r>
          </w:p>
          <w:p w:rsidR="005F1684" w:rsidRDefault="005F1684" w:rsidP="005F1684">
            <w:pPr>
              <w:rPr>
                <w:rFonts w:cstheme="minorHAnsi"/>
                <w:sz w:val="28"/>
                <w:szCs w:val="28"/>
              </w:rPr>
            </w:pPr>
          </w:p>
        </w:tc>
        <w:tc>
          <w:tcPr>
            <w:tcW w:w="5528" w:type="dxa"/>
            <w:gridSpan w:val="2"/>
          </w:tcPr>
          <w:p w:rsidR="005F1684" w:rsidRPr="007374F5" w:rsidRDefault="005F1684" w:rsidP="005F1684">
            <w:pPr>
              <w:pStyle w:val="NormalWeb"/>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8"/>
                <w:szCs w:val="28"/>
              </w:rPr>
            </w:pPr>
            <w:r w:rsidRPr="007374F5">
              <w:rPr>
                <w:rFonts w:asciiTheme="minorHAnsi" w:hAnsiTheme="minorHAnsi" w:cstheme="minorHAnsi"/>
                <w:b/>
                <w:i/>
                <w:sz w:val="28"/>
                <w:szCs w:val="28"/>
              </w:rPr>
              <w:t>Red artísTICca</w:t>
            </w:r>
          </w:p>
          <w:p w:rsidR="005F1684" w:rsidRPr="007374F5" w:rsidRDefault="005F1684" w:rsidP="005F168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8"/>
                <w:szCs w:val="28"/>
              </w:rPr>
            </w:pPr>
            <w:r w:rsidRPr="007374F5">
              <w:rPr>
                <w:rFonts w:asciiTheme="minorHAnsi" w:hAnsiTheme="minorHAnsi" w:cstheme="minorHAnsi"/>
                <w:b/>
                <w:i/>
                <w:sz w:val="28"/>
                <w:szCs w:val="28"/>
              </w:rPr>
              <w:t xml:space="preserve">Sonia Uribe Ruiz </w:t>
            </w:r>
          </w:p>
          <w:p w:rsidR="005F1684" w:rsidRPr="007374F5" w:rsidRDefault="005F1684" w:rsidP="005F1684">
            <w:pPr>
              <w:pStyle w:val="NormalWeb"/>
              <w:spacing w:before="0" w:beforeAutospacing="0" w:after="0" w:afterAutospacing="0"/>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i/>
                <w:sz w:val="28"/>
                <w:szCs w:val="28"/>
              </w:rPr>
            </w:pPr>
            <w:r w:rsidRPr="007374F5">
              <w:rPr>
                <w:rFonts w:asciiTheme="minorHAnsi" w:hAnsiTheme="minorHAnsi" w:cstheme="minorHAnsi"/>
                <w:sz w:val="28"/>
                <w:szCs w:val="28"/>
              </w:rPr>
              <w:t>(Colombia)</w:t>
            </w:r>
          </w:p>
        </w:tc>
        <w:tc>
          <w:tcPr>
            <w:tcW w:w="7263" w:type="dxa"/>
          </w:tcPr>
          <w:p w:rsidR="005F1684" w:rsidRPr="00344E22" w:rsidRDefault="005F1684" w:rsidP="005F1684">
            <w:pPr>
              <w:jc w:val="both"/>
              <w:cnfStyle w:val="000000100000" w:firstRow="0" w:lastRow="0" w:firstColumn="0" w:lastColumn="0" w:oddVBand="0" w:evenVBand="0" w:oddHBand="1" w:evenHBand="0" w:firstRowFirstColumn="0" w:firstRowLastColumn="0" w:lastRowFirstColumn="0" w:lastRowLastColumn="0"/>
              <w:rPr>
                <w:rFonts w:eastAsia="Calibri" w:cstheme="minorHAnsi"/>
                <w:sz w:val="28"/>
                <w:szCs w:val="28"/>
              </w:rPr>
            </w:pPr>
            <w:r>
              <w:rPr>
                <w:rFonts w:eastAsia="Calibri" w:cstheme="minorHAnsi"/>
                <w:sz w:val="28"/>
                <w:szCs w:val="28"/>
              </w:rPr>
              <w:t>Red ArtísTICca busca conformar una RED de artistas que a través de las tecnologías de la información y la comunicación han hallado un medio para expresarse.</w:t>
            </w:r>
          </w:p>
        </w:tc>
      </w:tr>
    </w:tbl>
    <w:p w:rsidR="008B61C0" w:rsidRDefault="008B61C0"/>
    <w:sectPr w:rsidR="008B61C0" w:rsidSect="00787B39">
      <w:pgSz w:w="15840" w:h="12240" w:orient="landscape"/>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31197"/>
    <w:multiLevelType w:val="hybridMultilevel"/>
    <w:tmpl w:val="B324E2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8A0"/>
    <w:rsid w:val="000577C7"/>
    <w:rsid w:val="00083F5D"/>
    <w:rsid w:val="000E03EE"/>
    <w:rsid w:val="0010201C"/>
    <w:rsid w:val="0010296B"/>
    <w:rsid w:val="001F7B7F"/>
    <w:rsid w:val="00227006"/>
    <w:rsid w:val="002321AF"/>
    <w:rsid w:val="002D78CF"/>
    <w:rsid w:val="002E2562"/>
    <w:rsid w:val="00344E22"/>
    <w:rsid w:val="003A7259"/>
    <w:rsid w:val="004A78A0"/>
    <w:rsid w:val="004F060F"/>
    <w:rsid w:val="004F3529"/>
    <w:rsid w:val="004F4A03"/>
    <w:rsid w:val="005522A9"/>
    <w:rsid w:val="005652B5"/>
    <w:rsid w:val="005A325A"/>
    <w:rsid w:val="005F1684"/>
    <w:rsid w:val="005F6ED7"/>
    <w:rsid w:val="00666931"/>
    <w:rsid w:val="007374F5"/>
    <w:rsid w:val="00783B90"/>
    <w:rsid w:val="00787B39"/>
    <w:rsid w:val="00807138"/>
    <w:rsid w:val="0081365D"/>
    <w:rsid w:val="00815DA9"/>
    <w:rsid w:val="0084774E"/>
    <w:rsid w:val="008B61C0"/>
    <w:rsid w:val="00907E14"/>
    <w:rsid w:val="00955DC6"/>
    <w:rsid w:val="00996BBC"/>
    <w:rsid w:val="009A3E4F"/>
    <w:rsid w:val="009E1DE2"/>
    <w:rsid w:val="009F41CB"/>
    <w:rsid w:val="00AF0CF2"/>
    <w:rsid w:val="00B15923"/>
    <w:rsid w:val="00B3732E"/>
    <w:rsid w:val="00B66C5B"/>
    <w:rsid w:val="00C05914"/>
    <w:rsid w:val="00C1023F"/>
    <w:rsid w:val="00CD569F"/>
    <w:rsid w:val="00CF22CA"/>
    <w:rsid w:val="00D118D2"/>
    <w:rsid w:val="00D96DC9"/>
    <w:rsid w:val="00E46A75"/>
    <w:rsid w:val="00E756B4"/>
    <w:rsid w:val="00F162E1"/>
    <w:rsid w:val="00FA56D1"/>
    <w:rsid w:val="00FE698D"/>
    <w:rsid w:val="00FF5A6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7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
    <w:name w:val="Medium Shading 2"/>
    <w:basedOn w:val="Tablanormal"/>
    <w:uiPriority w:val="64"/>
    <w:rsid w:val="00815D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815DA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extodeglobo">
    <w:name w:val="Balloon Text"/>
    <w:basedOn w:val="Normal"/>
    <w:link w:val="TextodegloboCar"/>
    <w:uiPriority w:val="99"/>
    <w:semiHidden/>
    <w:unhideWhenUsed/>
    <w:rsid w:val="00787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B39"/>
    <w:rPr>
      <w:rFonts w:ascii="Tahoma" w:hAnsi="Tahoma" w:cs="Tahoma"/>
      <w:sz w:val="16"/>
      <w:szCs w:val="16"/>
    </w:rPr>
  </w:style>
  <w:style w:type="paragraph" w:styleId="Prrafodelista">
    <w:name w:val="List Paragraph"/>
    <w:basedOn w:val="Normal"/>
    <w:uiPriority w:val="34"/>
    <w:qFormat/>
    <w:rsid w:val="00CD569F"/>
    <w:pPr>
      <w:ind w:left="720"/>
      <w:contextualSpacing/>
    </w:pPr>
  </w:style>
  <w:style w:type="paragraph" w:styleId="NormalWeb">
    <w:name w:val="Normal (Web)"/>
    <w:basedOn w:val="Normal"/>
    <w:uiPriority w:val="99"/>
    <w:unhideWhenUsed/>
    <w:rsid w:val="00D96DC9"/>
    <w:pPr>
      <w:spacing w:before="100" w:beforeAutospacing="1" w:after="100" w:afterAutospacing="1" w:line="240" w:lineRule="auto"/>
    </w:pPr>
    <w:rPr>
      <w:rFonts w:ascii="Arial" w:eastAsia="Times New Roman" w:hAnsi="Arial" w:cs="Arial"/>
      <w:color w:val="000000"/>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A78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medio2">
    <w:name w:val="Medium Shading 2"/>
    <w:basedOn w:val="Tablanormal"/>
    <w:uiPriority w:val="64"/>
    <w:rsid w:val="00815DA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rsid w:val="00815DA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Textodeglobo">
    <w:name w:val="Balloon Text"/>
    <w:basedOn w:val="Normal"/>
    <w:link w:val="TextodegloboCar"/>
    <w:uiPriority w:val="99"/>
    <w:semiHidden/>
    <w:unhideWhenUsed/>
    <w:rsid w:val="00787B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87B39"/>
    <w:rPr>
      <w:rFonts w:ascii="Tahoma" w:hAnsi="Tahoma" w:cs="Tahoma"/>
      <w:sz w:val="16"/>
      <w:szCs w:val="16"/>
    </w:rPr>
  </w:style>
  <w:style w:type="paragraph" w:styleId="Prrafodelista">
    <w:name w:val="List Paragraph"/>
    <w:basedOn w:val="Normal"/>
    <w:uiPriority w:val="34"/>
    <w:qFormat/>
    <w:rsid w:val="00CD569F"/>
    <w:pPr>
      <w:ind w:left="720"/>
      <w:contextualSpacing/>
    </w:pPr>
  </w:style>
  <w:style w:type="paragraph" w:styleId="NormalWeb">
    <w:name w:val="Normal (Web)"/>
    <w:basedOn w:val="Normal"/>
    <w:uiPriority w:val="99"/>
    <w:unhideWhenUsed/>
    <w:rsid w:val="00D96DC9"/>
    <w:pPr>
      <w:spacing w:before="100" w:beforeAutospacing="1" w:after="100" w:afterAutospacing="1" w:line="240" w:lineRule="auto"/>
    </w:pPr>
    <w:rPr>
      <w:rFonts w:ascii="Arial" w:eastAsia="Times New Roman" w:hAnsi="Arial" w:cs="Arial"/>
      <w:color w:val="000000"/>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283</TotalTime>
  <Pages>6</Pages>
  <Words>1060</Words>
  <Characters>5834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45</cp:revision>
  <cp:lastPrinted>2013-08-22T19:17:00Z</cp:lastPrinted>
  <dcterms:created xsi:type="dcterms:W3CDTF">2013-07-16T01:56:00Z</dcterms:created>
  <dcterms:modified xsi:type="dcterms:W3CDTF">2013-08-29T16:02:00Z</dcterms:modified>
</cp:coreProperties>
</file>